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9" w:rsidRDefault="00E70879" w:rsidP="0023449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AC2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70879" w:rsidRDefault="00E70879" w:rsidP="0023449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AC2">
        <w:rPr>
          <w:rFonts w:ascii="Times New Roman" w:hAnsi="Times New Roman"/>
          <w:b/>
          <w:sz w:val="28"/>
          <w:szCs w:val="28"/>
        </w:rPr>
        <w:t>п</w:t>
      </w:r>
      <w:r w:rsidR="00103C4C">
        <w:rPr>
          <w:rFonts w:ascii="Times New Roman" w:hAnsi="Times New Roman"/>
          <w:b/>
          <w:sz w:val="28"/>
          <w:szCs w:val="28"/>
        </w:rPr>
        <w:t>о ведению статистического учета</w:t>
      </w:r>
    </w:p>
    <w:p w:rsidR="00E70879" w:rsidRPr="00514AC2" w:rsidRDefault="00E70879" w:rsidP="0023449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AC2">
        <w:rPr>
          <w:rFonts w:ascii="Times New Roman" w:hAnsi="Times New Roman"/>
          <w:b/>
          <w:sz w:val="28"/>
          <w:szCs w:val="28"/>
        </w:rPr>
        <w:t>массовых мероприятий библиотеки и их посетителей</w:t>
      </w:r>
    </w:p>
    <w:p w:rsidR="00E70879" w:rsidRPr="004D1305" w:rsidRDefault="00E70879" w:rsidP="0023449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879" w:rsidRPr="00242CC3" w:rsidRDefault="00E70879" w:rsidP="00234493">
      <w:pPr>
        <w:keepNext/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42C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42CC3">
        <w:rPr>
          <w:rFonts w:ascii="Times New Roman" w:eastAsiaTheme="majorEastAsia" w:hAnsi="Times New Roman" w:cs="Times New Roman"/>
          <w:b/>
          <w:bCs/>
          <w:sz w:val="28"/>
          <w:szCs w:val="28"/>
        </w:rPr>
        <w:t>Поня</w:t>
      </w:r>
      <w:r w:rsidR="00103C4C">
        <w:rPr>
          <w:rFonts w:ascii="Times New Roman" w:eastAsiaTheme="majorEastAsia" w:hAnsi="Times New Roman" w:cs="Times New Roman"/>
          <w:b/>
          <w:bCs/>
          <w:sz w:val="28"/>
          <w:szCs w:val="28"/>
        </w:rPr>
        <w:t>тия, определения, классификация</w:t>
      </w:r>
    </w:p>
    <w:p w:rsidR="00E70879" w:rsidRDefault="001B11A4" w:rsidP="00234493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1.1. </w:t>
      </w:r>
      <w:r w:rsidR="00E70879" w:rsidRPr="009C64E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Согласно </w:t>
      </w:r>
      <w:r w:rsidR="00E70879" w:rsidRPr="00CE4503">
        <w:rPr>
          <w:rFonts w:ascii="Times New Roman" w:eastAsiaTheme="minorHAnsi" w:hAnsi="Times New Roman" w:cs="Times New Roman"/>
          <w:bCs w:val="0"/>
          <w:color w:val="auto"/>
        </w:rPr>
        <w:t xml:space="preserve">ГОСТ </w:t>
      </w:r>
      <w:proofErr w:type="gramStart"/>
      <w:r w:rsidR="00E70879" w:rsidRPr="00CE4503">
        <w:rPr>
          <w:rFonts w:ascii="Times New Roman" w:eastAsiaTheme="minorHAnsi" w:hAnsi="Times New Roman" w:cs="Times New Roman"/>
          <w:bCs w:val="0"/>
          <w:color w:val="auto"/>
        </w:rPr>
        <w:t>Р</w:t>
      </w:r>
      <w:proofErr w:type="gramEnd"/>
      <w:r w:rsidR="00E70879" w:rsidRPr="00CE4503">
        <w:rPr>
          <w:rFonts w:ascii="Times New Roman" w:eastAsiaTheme="minorHAnsi" w:hAnsi="Times New Roman" w:cs="Times New Roman"/>
          <w:bCs w:val="0"/>
          <w:color w:val="auto"/>
        </w:rPr>
        <w:t xml:space="preserve"> 7.0.20-2014 СИБИД «Библиотечная статистика:</w:t>
      </w:r>
      <w:r w:rsidR="00E70879" w:rsidRPr="009C64E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E70879" w:rsidRPr="00BE5530">
        <w:rPr>
          <w:rFonts w:ascii="Times New Roman" w:eastAsiaTheme="minorHAnsi" w:hAnsi="Times New Roman" w:cs="Times New Roman"/>
          <w:bCs w:val="0"/>
          <w:color w:val="auto"/>
        </w:rPr>
        <w:t>показатели и единицы исчисления»</w:t>
      </w:r>
      <w:r w:rsidR="00E70879">
        <w:rPr>
          <w:rFonts w:ascii="Times New Roman" w:eastAsiaTheme="minorHAnsi" w:hAnsi="Times New Roman" w:cs="Times New Roman"/>
          <w:bCs w:val="0"/>
          <w:color w:val="auto"/>
        </w:rPr>
        <w:t>:</w:t>
      </w:r>
    </w:p>
    <w:p w:rsidR="00E70879" w:rsidRPr="00F322B2" w:rsidRDefault="00103C4C" w:rsidP="00234493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/>
          <w:color w:val="auto"/>
        </w:rPr>
      </w:pPr>
      <w:r w:rsidRPr="00F322B2">
        <w:rPr>
          <w:rFonts w:ascii="Times New Roman" w:eastAsiaTheme="minorHAnsi" w:hAnsi="Times New Roman" w:cs="Times New Roman"/>
          <w:bCs w:val="0"/>
          <w:i/>
          <w:color w:val="auto"/>
        </w:rPr>
        <w:t>Б</w:t>
      </w:r>
      <w:r w:rsidR="00E70879" w:rsidRPr="00F322B2">
        <w:rPr>
          <w:rFonts w:ascii="Times New Roman" w:hAnsi="Times New Roman" w:cs="Times New Roman"/>
          <w:i/>
          <w:color w:val="auto"/>
        </w:rPr>
        <w:t>иблиотечное</w:t>
      </w:r>
      <w:r w:rsidRPr="00F322B2">
        <w:rPr>
          <w:rFonts w:ascii="Times New Roman" w:hAnsi="Times New Roman" w:cs="Times New Roman"/>
          <w:i/>
          <w:color w:val="auto"/>
        </w:rPr>
        <w:t xml:space="preserve"> </w:t>
      </w:r>
      <w:r w:rsidR="00E70879" w:rsidRPr="00F322B2">
        <w:rPr>
          <w:rFonts w:ascii="Times New Roman" w:hAnsi="Times New Roman" w:cs="Times New Roman"/>
          <w:i/>
          <w:color w:val="auto"/>
        </w:rPr>
        <w:t>мероприятие</w:t>
      </w:r>
      <w:r w:rsidRPr="00F322B2">
        <w:rPr>
          <w:rFonts w:ascii="Times New Roman" w:hAnsi="Times New Roman" w:cs="Times New Roman"/>
          <w:i/>
          <w:color w:val="auto"/>
        </w:rPr>
        <w:t xml:space="preserve"> </w:t>
      </w:r>
      <w:r w:rsidRPr="00F322B2">
        <w:rPr>
          <w:rFonts w:ascii="Times New Roman" w:hAnsi="Times New Roman" w:cs="Times New Roman"/>
          <w:b w:val="0"/>
          <w:i/>
          <w:color w:val="auto"/>
        </w:rPr>
        <w:t>– в</w:t>
      </w:r>
      <w:r w:rsidR="00E70879" w:rsidRPr="00F322B2">
        <w:rPr>
          <w:rFonts w:ascii="Times New Roman" w:hAnsi="Times New Roman" w:cs="Times New Roman"/>
          <w:b w:val="0"/>
          <w:i/>
          <w:color w:val="auto"/>
        </w:rPr>
        <w:t>ид библиотечной услуги, представляющий собой совокупность действий и организационных форм, ориентированных на целевые группы участников для удовлетворения их потребностей в знании, информации, повышении квалификации, получении навыков работы с библиотечно-информационными ресурсами, общении.</w:t>
      </w:r>
    </w:p>
    <w:p w:rsidR="00E70879" w:rsidRPr="00F322B2" w:rsidRDefault="00103C4C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2B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0879" w:rsidRPr="00F322B2">
        <w:rPr>
          <w:rFonts w:ascii="Times New Roman" w:hAnsi="Times New Roman" w:cs="Times New Roman"/>
          <w:b/>
          <w:i/>
          <w:sz w:val="28"/>
          <w:szCs w:val="28"/>
        </w:rPr>
        <w:t>осет</w:t>
      </w:r>
      <w:r w:rsidRPr="00F322B2">
        <w:rPr>
          <w:rFonts w:ascii="Times New Roman" w:hAnsi="Times New Roman" w:cs="Times New Roman"/>
          <w:b/>
          <w:i/>
          <w:sz w:val="28"/>
          <w:szCs w:val="28"/>
        </w:rPr>
        <w:t xml:space="preserve">итель библиотечного мероприятия </w:t>
      </w:r>
      <w:r w:rsidRPr="00F322B2">
        <w:rPr>
          <w:rFonts w:ascii="Times New Roman" w:hAnsi="Times New Roman" w:cs="Times New Roman"/>
          <w:i/>
          <w:sz w:val="28"/>
          <w:szCs w:val="28"/>
        </w:rPr>
        <w:t>– ч</w:t>
      </w:r>
      <w:r w:rsidR="00E70879" w:rsidRPr="00F322B2">
        <w:rPr>
          <w:rFonts w:ascii="Times New Roman" w:hAnsi="Times New Roman" w:cs="Times New Roman"/>
          <w:i/>
          <w:sz w:val="28"/>
          <w:szCs w:val="28"/>
        </w:rPr>
        <w:t>еловек, принимающий участие в библиотечном мер</w:t>
      </w:r>
      <w:r w:rsidR="00234493" w:rsidRPr="00F322B2">
        <w:rPr>
          <w:rFonts w:ascii="Times New Roman" w:hAnsi="Times New Roman" w:cs="Times New Roman"/>
          <w:i/>
          <w:sz w:val="28"/>
          <w:szCs w:val="28"/>
        </w:rPr>
        <w:t>оприятии и зарегистрированный в </w:t>
      </w:r>
      <w:r w:rsidR="00E70879" w:rsidRPr="00F322B2">
        <w:rPr>
          <w:rFonts w:ascii="Times New Roman" w:hAnsi="Times New Roman" w:cs="Times New Roman"/>
          <w:i/>
          <w:sz w:val="28"/>
          <w:szCs w:val="28"/>
        </w:rPr>
        <w:t>установленных библиотекой формах учета и отчетности.</w:t>
      </w:r>
    </w:p>
    <w:p w:rsidR="00F322B2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0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Согласно </w:t>
      </w:r>
      <w:r w:rsidRPr="00CE4503">
        <w:rPr>
          <w:rFonts w:ascii="Times New Roman" w:hAnsi="Times New Roman" w:cs="Times New Roman"/>
          <w:b/>
          <w:sz w:val="28"/>
          <w:szCs w:val="28"/>
        </w:rPr>
        <w:t>ГОСТ 7.20-2000 СИБИД «Библиотечная статистика»</w:t>
      </w:r>
      <w:r w:rsidR="00F322B2">
        <w:rPr>
          <w:rFonts w:ascii="Times New Roman" w:hAnsi="Times New Roman" w:cs="Times New Roman"/>
          <w:b/>
          <w:sz w:val="28"/>
          <w:szCs w:val="28"/>
        </w:rPr>
        <w:t>:</w:t>
      </w:r>
    </w:p>
    <w:p w:rsidR="00930C19" w:rsidRPr="00F322B2" w:rsidRDefault="00F322B2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70879" w:rsidRPr="00F322B2">
        <w:rPr>
          <w:rFonts w:ascii="Times New Roman" w:hAnsi="Times New Roman" w:cs="Times New Roman"/>
          <w:b/>
          <w:i/>
          <w:sz w:val="28"/>
          <w:szCs w:val="28"/>
        </w:rPr>
        <w:t>ероприятие</w:t>
      </w:r>
      <w:r w:rsidR="00103C4C" w:rsidRPr="00F32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C4C" w:rsidRPr="00F322B2">
        <w:rPr>
          <w:rFonts w:ascii="Times New Roman" w:hAnsi="Times New Roman" w:cs="Times New Roman"/>
          <w:i/>
          <w:sz w:val="28"/>
          <w:szCs w:val="28"/>
        </w:rPr>
        <w:t>–</w:t>
      </w:r>
      <w:r w:rsidR="00E70879"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C4C" w:rsidRPr="00F322B2">
        <w:rPr>
          <w:rFonts w:ascii="Times New Roman" w:hAnsi="Times New Roman" w:cs="Times New Roman"/>
          <w:i/>
          <w:sz w:val="28"/>
          <w:szCs w:val="28"/>
        </w:rPr>
        <w:t>с</w:t>
      </w:r>
      <w:r w:rsidR="00E70879" w:rsidRPr="00F322B2">
        <w:rPr>
          <w:rFonts w:ascii="Times New Roman" w:hAnsi="Times New Roman" w:cs="Times New Roman"/>
          <w:i/>
          <w:sz w:val="28"/>
          <w:szCs w:val="28"/>
        </w:rPr>
        <w:t xml:space="preserve">овокупность действий, организационных форм, ориентированных на контактные группы пользователей в целях удовлетворения их потребностей в знании, информации, общении, </w:t>
      </w:r>
      <w:r w:rsidR="00234493" w:rsidRPr="00F322B2">
        <w:rPr>
          <w:rFonts w:ascii="Times New Roman" w:hAnsi="Times New Roman" w:cs="Times New Roman"/>
          <w:i/>
          <w:sz w:val="28"/>
          <w:szCs w:val="28"/>
        </w:rPr>
        <w:t>рекреации</w:t>
      </w:r>
      <w:r w:rsidR="00E70879" w:rsidRPr="00F322B2">
        <w:rPr>
          <w:rFonts w:ascii="Times New Roman" w:hAnsi="Times New Roman" w:cs="Times New Roman"/>
          <w:i/>
          <w:sz w:val="28"/>
          <w:szCs w:val="28"/>
        </w:rPr>
        <w:t>.</w:t>
      </w:r>
    </w:p>
    <w:p w:rsidR="00930C19" w:rsidRDefault="001B11A4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A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879" w:rsidRPr="00930C19">
        <w:rPr>
          <w:rFonts w:ascii="Times New Roman" w:hAnsi="Times New Roman" w:cs="Times New Roman"/>
          <w:sz w:val="28"/>
          <w:szCs w:val="28"/>
        </w:rPr>
        <w:t>Библиотеки вед</w:t>
      </w:r>
      <w:r w:rsidR="00234493">
        <w:rPr>
          <w:rFonts w:ascii="Times New Roman" w:hAnsi="Times New Roman" w:cs="Times New Roman"/>
          <w:sz w:val="28"/>
          <w:szCs w:val="28"/>
        </w:rPr>
        <w:t>ут массовую (публичную) работу, в рамках которой прох</w:t>
      </w:r>
      <w:r w:rsidR="00E70879" w:rsidRPr="00930C19">
        <w:rPr>
          <w:rFonts w:ascii="Times New Roman" w:hAnsi="Times New Roman" w:cs="Times New Roman"/>
          <w:sz w:val="28"/>
          <w:szCs w:val="28"/>
        </w:rPr>
        <w:t>одят различные масс</w:t>
      </w:r>
      <w:r w:rsidR="00234493">
        <w:rPr>
          <w:rFonts w:ascii="Times New Roman" w:hAnsi="Times New Roman" w:cs="Times New Roman"/>
          <w:sz w:val="28"/>
          <w:szCs w:val="28"/>
        </w:rPr>
        <w:t xml:space="preserve">овые (публичные) мероприятия. В сфере библиотечной </w:t>
      </w:r>
      <w:r w:rsidR="00E70879" w:rsidRPr="00930C19">
        <w:rPr>
          <w:rFonts w:ascii="Times New Roman" w:hAnsi="Times New Roman" w:cs="Times New Roman"/>
          <w:sz w:val="28"/>
          <w:szCs w:val="28"/>
        </w:rPr>
        <w:t xml:space="preserve">деятельности понятия массовой и публичной работы являются синонимичными. Публичное мероприятие библиотеки </w:t>
      </w:r>
      <w:r w:rsidR="00234493">
        <w:rPr>
          <w:rFonts w:ascii="Times New Roman" w:hAnsi="Times New Roman" w:cs="Times New Roman"/>
          <w:sz w:val="28"/>
          <w:szCs w:val="28"/>
        </w:rPr>
        <w:t xml:space="preserve">– </w:t>
      </w:r>
      <w:r w:rsidR="00E70879" w:rsidRPr="00930C19">
        <w:rPr>
          <w:rFonts w:ascii="Times New Roman" w:hAnsi="Times New Roman" w:cs="Times New Roman"/>
          <w:sz w:val="28"/>
          <w:szCs w:val="28"/>
        </w:rPr>
        <w:t>это</w:t>
      </w:r>
      <w:r w:rsidR="00234493">
        <w:rPr>
          <w:rFonts w:ascii="Times New Roman" w:hAnsi="Times New Roman" w:cs="Times New Roman"/>
          <w:sz w:val="28"/>
          <w:szCs w:val="28"/>
        </w:rPr>
        <w:t xml:space="preserve"> </w:t>
      </w:r>
      <w:r w:rsidR="00E70879" w:rsidRPr="00930C19">
        <w:rPr>
          <w:rFonts w:ascii="Times New Roman" w:hAnsi="Times New Roman" w:cs="Times New Roman"/>
          <w:sz w:val="28"/>
          <w:szCs w:val="28"/>
        </w:rPr>
        <w:t>плановый или внеплановый комплекс действий библиотеки, который проводится для заранее определенного количества аудитории по заранее подготовленному сценарию в целях удовлетворения информационных, образовательных, культурных, досуговых и других потребностей гра</w:t>
      </w:r>
      <w:r w:rsidR="00234493">
        <w:rPr>
          <w:rFonts w:ascii="Times New Roman" w:hAnsi="Times New Roman" w:cs="Times New Roman"/>
          <w:sz w:val="28"/>
          <w:szCs w:val="28"/>
        </w:rPr>
        <w:t>ждан.</w:t>
      </w:r>
    </w:p>
    <w:p w:rsidR="00234493" w:rsidRDefault="001B11A4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A4">
        <w:rPr>
          <w:rFonts w:ascii="Times New Roman" w:hAnsi="Times New Roman" w:cs="Times New Roman"/>
          <w:sz w:val="28"/>
          <w:szCs w:val="28"/>
        </w:rPr>
        <w:t>1.3.</w:t>
      </w:r>
      <w:r w:rsidR="00234493">
        <w:rPr>
          <w:rFonts w:ascii="Times New Roman" w:hAnsi="Times New Roman" w:cs="Times New Roman"/>
          <w:sz w:val="28"/>
          <w:szCs w:val="28"/>
        </w:rPr>
        <w:t xml:space="preserve"> </w:t>
      </w:r>
      <w:r w:rsidR="00E70879" w:rsidRPr="00930C19">
        <w:rPr>
          <w:rFonts w:ascii="Times New Roman" w:hAnsi="Times New Roman" w:cs="Times New Roman"/>
          <w:sz w:val="28"/>
          <w:szCs w:val="28"/>
        </w:rPr>
        <w:t>Места проведения</w:t>
      </w:r>
      <w:r w:rsidR="00234493">
        <w:rPr>
          <w:rFonts w:ascii="Times New Roman" w:hAnsi="Times New Roman" w:cs="Times New Roman"/>
          <w:sz w:val="28"/>
          <w:szCs w:val="28"/>
        </w:rPr>
        <w:t xml:space="preserve"> </w:t>
      </w:r>
      <w:r w:rsidR="00E70879" w:rsidRPr="00930C19">
        <w:rPr>
          <w:rFonts w:ascii="Times New Roman" w:hAnsi="Times New Roman" w:cs="Times New Roman"/>
          <w:sz w:val="28"/>
          <w:szCs w:val="28"/>
        </w:rPr>
        <w:t>массовых</w:t>
      </w:r>
      <w:r w:rsidR="00234493">
        <w:rPr>
          <w:rFonts w:ascii="Times New Roman" w:hAnsi="Times New Roman" w:cs="Times New Roman"/>
          <w:sz w:val="28"/>
          <w:szCs w:val="28"/>
        </w:rPr>
        <w:t xml:space="preserve"> </w:t>
      </w:r>
      <w:r w:rsidR="00E70879" w:rsidRPr="00930C19">
        <w:rPr>
          <w:rFonts w:ascii="Times New Roman" w:hAnsi="Times New Roman" w:cs="Times New Roman"/>
          <w:sz w:val="28"/>
          <w:szCs w:val="28"/>
        </w:rPr>
        <w:t>мероприятий</w:t>
      </w:r>
      <w:r w:rsidR="00234493">
        <w:rPr>
          <w:rFonts w:ascii="Times New Roman" w:hAnsi="Times New Roman" w:cs="Times New Roman"/>
          <w:sz w:val="28"/>
          <w:szCs w:val="28"/>
        </w:rPr>
        <w:t xml:space="preserve"> </w:t>
      </w:r>
      <w:r w:rsidR="00E70879" w:rsidRPr="00930C19">
        <w:rPr>
          <w:rFonts w:ascii="Times New Roman" w:hAnsi="Times New Roman" w:cs="Times New Roman"/>
          <w:sz w:val="28"/>
          <w:szCs w:val="28"/>
        </w:rPr>
        <w:t>библиотеки могут быть различны: помещение библиоте</w:t>
      </w:r>
      <w:r w:rsidR="00234493">
        <w:rPr>
          <w:rFonts w:ascii="Times New Roman" w:hAnsi="Times New Roman" w:cs="Times New Roman"/>
          <w:sz w:val="28"/>
          <w:szCs w:val="28"/>
        </w:rPr>
        <w:t>ки, пространство, прилегающее к </w:t>
      </w:r>
      <w:r w:rsidR="00E70879" w:rsidRPr="00930C19">
        <w:rPr>
          <w:rFonts w:ascii="Times New Roman" w:hAnsi="Times New Roman" w:cs="Times New Roman"/>
          <w:sz w:val="28"/>
          <w:szCs w:val="28"/>
        </w:rPr>
        <w:t>библиотечному зданию, культурно-</w:t>
      </w:r>
      <w:r w:rsidR="00234493">
        <w:rPr>
          <w:rFonts w:ascii="Times New Roman" w:hAnsi="Times New Roman" w:cs="Times New Roman"/>
          <w:sz w:val="28"/>
          <w:szCs w:val="28"/>
        </w:rPr>
        <w:t>досугового учреждения, скверы и </w:t>
      </w:r>
      <w:r w:rsidR="00E70879" w:rsidRPr="00930C19">
        <w:rPr>
          <w:rFonts w:ascii="Times New Roman" w:hAnsi="Times New Roman" w:cs="Times New Roman"/>
          <w:sz w:val="28"/>
          <w:szCs w:val="28"/>
        </w:rPr>
        <w:t>парки; площади и улицы, дворовые территории, други</w:t>
      </w:r>
      <w:r w:rsidR="00101AD5">
        <w:rPr>
          <w:rFonts w:ascii="Times New Roman" w:hAnsi="Times New Roman" w:cs="Times New Roman"/>
          <w:sz w:val="28"/>
          <w:szCs w:val="28"/>
        </w:rPr>
        <w:t>е</w:t>
      </w:r>
      <w:r w:rsidR="00E70879" w:rsidRPr="00930C19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101AD5">
        <w:rPr>
          <w:rFonts w:ascii="Times New Roman" w:hAnsi="Times New Roman" w:cs="Times New Roman"/>
          <w:sz w:val="28"/>
          <w:szCs w:val="28"/>
        </w:rPr>
        <w:t>е</w:t>
      </w:r>
      <w:r w:rsidR="00E70879" w:rsidRPr="00930C19">
        <w:rPr>
          <w:rFonts w:ascii="Times New Roman" w:hAnsi="Times New Roman" w:cs="Times New Roman"/>
          <w:sz w:val="28"/>
          <w:szCs w:val="28"/>
        </w:rPr>
        <w:t xml:space="preserve"> места. Кроме того, к массовым мероприятиям следует относить онлайн</w:t>
      </w:r>
      <w:r w:rsidR="00234493">
        <w:rPr>
          <w:rFonts w:ascii="Times New Roman" w:hAnsi="Times New Roman" w:cs="Times New Roman"/>
          <w:sz w:val="28"/>
          <w:szCs w:val="28"/>
        </w:rPr>
        <w:t>-</w:t>
      </w:r>
      <w:r w:rsidR="00E70879" w:rsidRPr="00930C19">
        <w:rPr>
          <w:rFonts w:ascii="Times New Roman" w:hAnsi="Times New Roman" w:cs="Times New Roman"/>
          <w:sz w:val="28"/>
          <w:szCs w:val="28"/>
        </w:rPr>
        <w:t>формы работы с населением, которые носят интерактивный (содержащий элемент взаимодействия с пользователем, зрителем или читателем) характер, т.</w:t>
      </w:r>
      <w:r w:rsidR="00234493">
        <w:rPr>
          <w:rFonts w:ascii="Times New Roman" w:hAnsi="Times New Roman" w:cs="Times New Roman"/>
          <w:sz w:val="28"/>
          <w:szCs w:val="28"/>
        </w:rPr>
        <w:t> </w:t>
      </w:r>
      <w:r w:rsidR="00E70879" w:rsidRPr="00930C19">
        <w:rPr>
          <w:rFonts w:ascii="Times New Roman" w:hAnsi="Times New Roman" w:cs="Times New Roman"/>
          <w:sz w:val="28"/>
          <w:szCs w:val="28"/>
        </w:rPr>
        <w:t xml:space="preserve">е. предлагающие любому человеку стать активным участником этого мероприятия. Например, </w:t>
      </w:r>
      <w:proofErr w:type="spellStart"/>
      <w:r w:rsidR="00E70879" w:rsidRPr="00930C19">
        <w:rPr>
          <w:rFonts w:ascii="Times New Roman" w:hAnsi="Times New Roman" w:cs="Times New Roman"/>
          <w:sz w:val="28"/>
          <w:szCs w:val="28"/>
        </w:rPr>
        <w:t>онлайн</w:t>
      </w:r>
      <w:r w:rsidR="00234493">
        <w:rPr>
          <w:rFonts w:ascii="Times New Roman" w:hAnsi="Times New Roman" w:cs="Times New Roman"/>
          <w:sz w:val="28"/>
          <w:szCs w:val="28"/>
        </w:rPr>
        <w:t>-</w:t>
      </w:r>
      <w:r w:rsidR="00E70879" w:rsidRPr="00930C19">
        <w:rPr>
          <w:rFonts w:ascii="Times New Roman" w:hAnsi="Times New Roman" w:cs="Times New Roman"/>
          <w:sz w:val="28"/>
          <w:szCs w:val="28"/>
        </w:rPr>
        <w:t>викторины</w:t>
      </w:r>
      <w:proofErr w:type="spellEnd"/>
      <w:r w:rsidR="00E70879" w:rsidRPr="00930C19">
        <w:rPr>
          <w:rFonts w:ascii="Times New Roman" w:hAnsi="Times New Roman" w:cs="Times New Roman"/>
          <w:sz w:val="28"/>
          <w:szCs w:val="28"/>
        </w:rPr>
        <w:t xml:space="preserve">, конкурсы, </w:t>
      </w:r>
      <w:proofErr w:type="spellStart"/>
      <w:r w:rsidR="00E70879" w:rsidRPr="00930C1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70879" w:rsidRPr="00930C19">
        <w:rPr>
          <w:rFonts w:ascii="Times New Roman" w:hAnsi="Times New Roman" w:cs="Times New Roman"/>
          <w:sz w:val="28"/>
          <w:szCs w:val="28"/>
        </w:rPr>
        <w:t>, проводимые библиотекой в социальных сетях, на сайте. Однако следует помнить, что учет этих мероприятий и их участников имеет свои особенности (см. п.</w:t>
      </w:r>
      <w:r w:rsidR="00234493">
        <w:rPr>
          <w:rFonts w:ascii="Times New Roman" w:hAnsi="Times New Roman" w:cs="Times New Roman"/>
          <w:sz w:val="28"/>
          <w:szCs w:val="28"/>
        </w:rPr>
        <w:t> </w:t>
      </w:r>
      <w:r w:rsidR="00E70879" w:rsidRPr="00930C19">
        <w:rPr>
          <w:rFonts w:ascii="Times New Roman" w:hAnsi="Times New Roman" w:cs="Times New Roman"/>
          <w:sz w:val="28"/>
          <w:szCs w:val="28"/>
        </w:rPr>
        <w:t>2 данных методических рекомендаций).</w:t>
      </w:r>
    </w:p>
    <w:p w:rsidR="00E70879" w:rsidRPr="00234493" w:rsidRDefault="001B11A4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 xml:space="preserve">1.4. </w:t>
      </w:r>
      <w:r w:rsidR="00E70879" w:rsidRPr="00234493">
        <w:rPr>
          <w:rFonts w:ascii="Times New Roman" w:hAnsi="Times New Roman" w:cs="Times New Roman"/>
          <w:sz w:val="28"/>
          <w:szCs w:val="28"/>
        </w:rPr>
        <w:t>Классифицировать библиотечные мероприятия, являющиеся массовыми, можно следующим образом: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>По целям и задачам: культурно-просветительские, информационные, образовательные, досуговые, рекламн</w:t>
      </w:r>
      <w:r w:rsidR="00234493">
        <w:rPr>
          <w:rFonts w:ascii="Times New Roman" w:hAnsi="Times New Roman" w:cs="Times New Roman"/>
          <w:sz w:val="28"/>
          <w:szCs w:val="28"/>
        </w:rPr>
        <w:t>о-маркетинговые и </w:t>
      </w:r>
      <w:r w:rsidRPr="00234493">
        <w:rPr>
          <w:rFonts w:ascii="Times New Roman" w:hAnsi="Times New Roman" w:cs="Times New Roman"/>
          <w:sz w:val="28"/>
          <w:szCs w:val="28"/>
        </w:rPr>
        <w:t>др.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lastRenderedPageBreak/>
        <w:t>По содержанию: общественные (решают вопросы местного сообщества), политические (встречи с пред</w:t>
      </w:r>
      <w:r w:rsidR="00234493">
        <w:rPr>
          <w:rFonts w:ascii="Times New Roman" w:hAnsi="Times New Roman" w:cs="Times New Roman"/>
          <w:sz w:val="28"/>
          <w:szCs w:val="28"/>
        </w:rPr>
        <w:t>ставителями партий, связанные с </w:t>
      </w:r>
      <w:r w:rsidRPr="00234493">
        <w:rPr>
          <w:rFonts w:ascii="Times New Roman" w:hAnsi="Times New Roman" w:cs="Times New Roman"/>
          <w:sz w:val="28"/>
          <w:szCs w:val="28"/>
        </w:rPr>
        <w:t>выборами в органы исполнительной власти), культурные, спортивные; событийные (посвященные каком</w:t>
      </w:r>
      <w:r w:rsidR="00234493">
        <w:rPr>
          <w:rFonts w:ascii="Times New Roman" w:hAnsi="Times New Roman" w:cs="Times New Roman"/>
          <w:sz w:val="28"/>
          <w:szCs w:val="28"/>
        </w:rPr>
        <w:t>у-либо знаменательному событию) и </w:t>
      </w:r>
      <w:r w:rsidRPr="00234493">
        <w:rPr>
          <w:rFonts w:ascii="Times New Roman" w:hAnsi="Times New Roman" w:cs="Times New Roman"/>
          <w:sz w:val="28"/>
          <w:szCs w:val="28"/>
        </w:rPr>
        <w:t>др.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 xml:space="preserve">По масштабу: </w:t>
      </w:r>
      <w:proofErr w:type="gramStart"/>
      <w:r w:rsidRPr="00234493">
        <w:rPr>
          <w:rFonts w:ascii="Times New Roman" w:hAnsi="Times New Roman" w:cs="Times New Roman"/>
          <w:sz w:val="28"/>
          <w:szCs w:val="28"/>
        </w:rPr>
        <w:t>международные</w:t>
      </w:r>
      <w:proofErr w:type="gramEnd"/>
      <w:r w:rsidRPr="00234493">
        <w:rPr>
          <w:rFonts w:ascii="Times New Roman" w:hAnsi="Times New Roman" w:cs="Times New Roman"/>
          <w:sz w:val="28"/>
          <w:szCs w:val="28"/>
        </w:rPr>
        <w:t>; государственные; региональные; районные, общегородские, локальные</w:t>
      </w:r>
      <w:r w:rsidR="00234493">
        <w:rPr>
          <w:rFonts w:ascii="Times New Roman" w:hAnsi="Times New Roman" w:cs="Times New Roman"/>
          <w:sz w:val="28"/>
          <w:szCs w:val="28"/>
        </w:rPr>
        <w:t xml:space="preserve"> и </w:t>
      </w:r>
      <w:r w:rsidR="001B11A4" w:rsidRPr="00234493">
        <w:rPr>
          <w:rFonts w:ascii="Times New Roman" w:hAnsi="Times New Roman" w:cs="Times New Roman"/>
          <w:sz w:val="28"/>
          <w:szCs w:val="28"/>
        </w:rPr>
        <w:t>др</w:t>
      </w:r>
      <w:r w:rsidRPr="00234493">
        <w:rPr>
          <w:rFonts w:ascii="Times New Roman" w:hAnsi="Times New Roman" w:cs="Times New Roman"/>
          <w:sz w:val="28"/>
          <w:szCs w:val="28"/>
        </w:rPr>
        <w:t>.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 xml:space="preserve">По способу возникновения: запланированные, внеплановые (но заранее подготовленные), </w:t>
      </w:r>
      <w:r w:rsidR="00234493">
        <w:rPr>
          <w:rFonts w:ascii="Times New Roman" w:hAnsi="Times New Roman" w:cs="Times New Roman"/>
          <w:sz w:val="28"/>
          <w:szCs w:val="28"/>
        </w:rPr>
        <w:t>стихийные.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>По месту проведения: в помещениях и специальны</w:t>
      </w:r>
      <w:r w:rsidR="00234493">
        <w:rPr>
          <w:rFonts w:ascii="Times New Roman" w:hAnsi="Times New Roman" w:cs="Times New Roman"/>
          <w:sz w:val="28"/>
          <w:szCs w:val="28"/>
        </w:rPr>
        <w:t>х сооружениях; на </w:t>
      </w:r>
      <w:r w:rsidR="00F47DFD">
        <w:rPr>
          <w:rFonts w:ascii="Times New Roman" w:hAnsi="Times New Roman" w:cs="Times New Roman"/>
          <w:sz w:val="28"/>
          <w:szCs w:val="28"/>
        </w:rPr>
        <w:t>местности (в </w:t>
      </w:r>
      <w:r w:rsidRPr="00234493">
        <w:rPr>
          <w:rFonts w:ascii="Times New Roman" w:hAnsi="Times New Roman" w:cs="Times New Roman"/>
          <w:sz w:val="28"/>
          <w:szCs w:val="28"/>
        </w:rPr>
        <w:t>черте насе</w:t>
      </w:r>
      <w:r w:rsidR="00234493">
        <w:rPr>
          <w:rFonts w:ascii="Times New Roman" w:hAnsi="Times New Roman" w:cs="Times New Roman"/>
          <w:sz w:val="28"/>
          <w:szCs w:val="28"/>
        </w:rPr>
        <w:t>ленного пункта, за его чертой).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>По периодичности проведения: повседневные; сезонные; периодические;</w:t>
      </w:r>
      <w:r w:rsidR="00234493">
        <w:rPr>
          <w:rFonts w:ascii="Times New Roman" w:hAnsi="Times New Roman" w:cs="Times New Roman"/>
          <w:sz w:val="28"/>
          <w:szCs w:val="28"/>
        </w:rPr>
        <w:t xml:space="preserve"> разовые.</w:t>
      </w: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>По доступности: свободного доступа; с</w:t>
      </w:r>
      <w:r w:rsidR="00234493">
        <w:rPr>
          <w:rFonts w:ascii="Times New Roman" w:hAnsi="Times New Roman" w:cs="Times New Roman"/>
          <w:sz w:val="28"/>
          <w:szCs w:val="28"/>
        </w:rPr>
        <w:t xml:space="preserve"> ограничениями (по возрасту, по </w:t>
      </w:r>
      <w:r w:rsidRPr="00234493">
        <w:rPr>
          <w:rFonts w:ascii="Times New Roman" w:hAnsi="Times New Roman" w:cs="Times New Roman"/>
          <w:sz w:val="28"/>
          <w:szCs w:val="28"/>
        </w:rPr>
        <w:t>интересам</w:t>
      </w:r>
      <w:r w:rsidR="00234493">
        <w:rPr>
          <w:rFonts w:ascii="Times New Roman" w:hAnsi="Times New Roman" w:cs="Times New Roman"/>
          <w:sz w:val="28"/>
          <w:szCs w:val="28"/>
        </w:rPr>
        <w:t xml:space="preserve"> и </w:t>
      </w:r>
      <w:r w:rsidRPr="00234493">
        <w:rPr>
          <w:rFonts w:ascii="Times New Roman" w:hAnsi="Times New Roman" w:cs="Times New Roman"/>
          <w:sz w:val="28"/>
          <w:szCs w:val="28"/>
        </w:rPr>
        <w:t>др.)</w:t>
      </w:r>
    </w:p>
    <w:p w:rsid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>По уровню безопасности: высшей категории (с присутствием высокопоставленных государственных или зарубежных лиц); первой категории (с участием должностных лиц регионального, муниципального  значения, известных людей); второй категории (без участия VIP).</w:t>
      </w:r>
    </w:p>
    <w:p w:rsidR="00861DF4" w:rsidRDefault="00861DF4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79" w:rsidRPr="00234493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493">
        <w:rPr>
          <w:rFonts w:ascii="Times New Roman" w:hAnsi="Times New Roman" w:cs="Times New Roman"/>
          <w:b/>
          <w:sz w:val="28"/>
          <w:szCs w:val="28"/>
        </w:rPr>
        <w:t>2. Учет мероприятий библиотеки и их посетителей</w:t>
      </w:r>
    </w:p>
    <w:p w:rsidR="00E70879" w:rsidRPr="00234493" w:rsidRDefault="001B11A4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3">
        <w:rPr>
          <w:rFonts w:ascii="Times New Roman" w:hAnsi="Times New Roman" w:cs="Times New Roman"/>
          <w:sz w:val="28"/>
          <w:szCs w:val="28"/>
        </w:rPr>
        <w:t xml:space="preserve">2.1. </w:t>
      </w:r>
      <w:r w:rsidR="00E70879" w:rsidRPr="00234493">
        <w:rPr>
          <w:rFonts w:ascii="Times New Roman" w:hAnsi="Times New Roman" w:cs="Times New Roman"/>
          <w:sz w:val="28"/>
          <w:szCs w:val="28"/>
        </w:rPr>
        <w:t>Извлечение</w:t>
      </w:r>
      <w:r w:rsidR="00234493">
        <w:rPr>
          <w:rFonts w:ascii="Times New Roman" w:hAnsi="Times New Roman" w:cs="Times New Roman"/>
          <w:sz w:val="28"/>
          <w:szCs w:val="28"/>
        </w:rPr>
        <w:t xml:space="preserve"> из ГОСТ </w:t>
      </w:r>
      <w:proofErr w:type="gramStart"/>
      <w:r w:rsidR="002344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4493">
        <w:rPr>
          <w:rFonts w:ascii="Times New Roman" w:hAnsi="Times New Roman" w:cs="Times New Roman"/>
          <w:sz w:val="28"/>
          <w:szCs w:val="28"/>
        </w:rPr>
        <w:t> </w:t>
      </w:r>
      <w:r w:rsidR="00E70879" w:rsidRPr="00234493">
        <w:rPr>
          <w:rFonts w:ascii="Times New Roman" w:hAnsi="Times New Roman" w:cs="Times New Roman"/>
          <w:sz w:val="28"/>
          <w:szCs w:val="28"/>
        </w:rPr>
        <w:t>7.0.20-2014 «Библиотечная статистика: показатели и единицы исчисления»:</w:t>
      </w:r>
    </w:p>
    <w:p w:rsidR="00E70879" w:rsidRPr="00F322B2" w:rsidRDefault="00E70879" w:rsidP="002344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2B2">
        <w:rPr>
          <w:rFonts w:ascii="Times New Roman" w:hAnsi="Times New Roman" w:cs="Times New Roman"/>
          <w:i/>
          <w:sz w:val="28"/>
          <w:szCs w:val="28"/>
        </w:rPr>
        <w:t>9</w:t>
      </w:r>
      <w:r w:rsidR="00F322B2">
        <w:rPr>
          <w:rFonts w:ascii="Times New Roman" w:hAnsi="Times New Roman" w:cs="Times New Roman"/>
          <w:i/>
          <w:sz w:val="28"/>
          <w:szCs w:val="28"/>
        </w:rPr>
        <w:t>.</w:t>
      </w:r>
      <w:r w:rsidRPr="00F322B2">
        <w:rPr>
          <w:rFonts w:ascii="Times New Roman" w:hAnsi="Times New Roman" w:cs="Times New Roman"/>
          <w:i/>
          <w:sz w:val="28"/>
          <w:szCs w:val="28"/>
        </w:rPr>
        <w:t xml:space="preserve"> Статистические показатели и единицы исчисления библиотечных мероприятий и других форм групповой и массовой работы</w:t>
      </w:r>
    </w:p>
    <w:p w:rsidR="00422174" w:rsidRPr="00F322B2" w:rsidRDefault="00E70879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322B2">
        <w:rPr>
          <w:rFonts w:ascii="Times New Roman" w:hAnsi="Times New Roman" w:cs="Times New Roman"/>
          <w:i/>
          <w:sz w:val="28"/>
          <w:szCs w:val="28"/>
        </w:rPr>
        <w:t>9.1</w:t>
      </w:r>
      <w:r w:rsidR="00234493" w:rsidRPr="00F322B2">
        <w:rPr>
          <w:rFonts w:ascii="Times New Roman" w:hAnsi="Times New Roman" w:cs="Times New Roman"/>
          <w:i/>
          <w:sz w:val="28"/>
          <w:szCs w:val="28"/>
        </w:rPr>
        <w:t>.</w:t>
      </w:r>
      <w:r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2B2">
        <w:rPr>
          <w:rFonts w:ascii="Times New Roman" w:hAnsi="Times New Roman" w:cs="Times New Roman"/>
          <w:b/>
          <w:i/>
          <w:sz w:val="28"/>
          <w:szCs w:val="28"/>
        </w:rPr>
        <w:t>Единицей подсчета количества библиотечных мероприятий</w:t>
      </w:r>
      <w:r w:rsidRPr="00F322B2">
        <w:rPr>
          <w:rFonts w:ascii="Times New Roman" w:hAnsi="Times New Roman" w:cs="Times New Roman"/>
          <w:i/>
          <w:sz w:val="28"/>
          <w:szCs w:val="28"/>
        </w:rPr>
        <w:t xml:space="preserve"> является одно целевым образом организованное событие вне зависимости от времени его</w:t>
      </w:r>
      <w:r w:rsidR="00422174"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2B2">
        <w:rPr>
          <w:rFonts w:ascii="Times New Roman" w:hAnsi="Times New Roman" w:cs="Times New Roman"/>
          <w:i/>
          <w:sz w:val="28"/>
          <w:szCs w:val="28"/>
        </w:rPr>
        <w:t>протекания.</w:t>
      </w:r>
    </w:p>
    <w:p w:rsidR="00422174" w:rsidRPr="00F322B2" w:rsidRDefault="00E70879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322B2">
        <w:rPr>
          <w:rFonts w:ascii="Times New Roman" w:hAnsi="Times New Roman" w:cs="Times New Roman"/>
          <w:i/>
          <w:sz w:val="28"/>
          <w:szCs w:val="28"/>
        </w:rPr>
        <w:t xml:space="preserve">9.2 </w:t>
      </w:r>
      <w:r w:rsidRPr="00F322B2">
        <w:rPr>
          <w:rFonts w:ascii="Times New Roman" w:hAnsi="Times New Roman" w:cs="Times New Roman"/>
          <w:b/>
          <w:i/>
          <w:sz w:val="28"/>
          <w:szCs w:val="28"/>
        </w:rPr>
        <w:t>Мероприятие, включающее одновременно проведение различных форм</w:t>
      </w:r>
      <w:r w:rsidRPr="00F322B2">
        <w:rPr>
          <w:rFonts w:ascii="Times New Roman" w:hAnsi="Times New Roman" w:cs="Times New Roman"/>
          <w:i/>
          <w:sz w:val="28"/>
          <w:szCs w:val="28"/>
        </w:rPr>
        <w:t xml:space="preserve"> (например, выставку и устный библиографический обзор), учитывается как одно</w:t>
      </w:r>
      <w:r w:rsidR="00422174"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2B2">
        <w:rPr>
          <w:rFonts w:ascii="Times New Roman" w:hAnsi="Times New Roman" w:cs="Times New Roman"/>
          <w:i/>
          <w:sz w:val="28"/>
          <w:szCs w:val="28"/>
        </w:rPr>
        <w:t>мероприятие</w:t>
      </w:r>
      <w:r w:rsidR="00422174"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2B2">
        <w:rPr>
          <w:rFonts w:ascii="Times New Roman" w:hAnsi="Times New Roman" w:cs="Times New Roman"/>
          <w:i/>
          <w:sz w:val="28"/>
          <w:szCs w:val="28"/>
        </w:rPr>
        <w:t>согласно</w:t>
      </w:r>
      <w:r w:rsidR="00422174"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2B2">
        <w:rPr>
          <w:rFonts w:ascii="Times New Roman" w:hAnsi="Times New Roman" w:cs="Times New Roman"/>
          <w:i/>
          <w:sz w:val="28"/>
          <w:szCs w:val="28"/>
        </w:rPr>
        <w:t>доминирующей</w:t>
      </w:r>
      <w:r w:rsidR="00422174" w:rsidRPr="00F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2B2">
        <w:rPr>
          <w:rFonts w:ascii="Times New Roman" w:hAnsi="Times New Roman" w:cs="Times New Roman"/>
          <w:i/>
          <w:sz w:val="28"/>
          <w:szCs w:val="28"/>
        </w:rPr>
        <w:t>форме.</w:t>
      </w:r>
    </w:p>
    <w:p w:rsidR="00422174" w:rsidRPr="00F322B2" w:rsidRDefault="00E70879" w:rsidP="004221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322B2">
        <w:rPr>
          <w:rFonts w:ascii="Times New Roman" w:hAnsi="Times New Roman" w:cs="Times New Roman"/>
          <w:i/>
          <w:sz w:val="28"/>
          <w:szCs w:val="28"/>
        </w:rPr>
        <w:t xml:space="preserve">9.3 </w:t>
      </w:r>
      <w:r w:rsidRPr="00F322B2">
        <w:rPr>
          <w:rFonts w:ascii="Times New Roman" w:hAnsi="Times New Roman" w:cs="Times New Roman"/>
          <w:b/>
          <w:i/>
          <w:sz w:val="28"/>
          <w:szCs w:val="28"/>
        </w:rPr>
        <w:t>Мероприятие, в организации и/или проведении которого принимали участие несколько структурных подразделений библиотеки</w:t>
      </w:r>
      <w:r w:rsidR="00F322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322B2">
        <w:rPr>
          <w:rFonts w:ascii="Times New Roman" w:hAnsi="Times New Roman" w:cs="Times New Roman"/>
          <w:i/>
          <w:sz w:val="28"/>
          <w:szCs w:val="28"/>
        </w:rPr>
        <w:t xml:space="preserve"> учитывается один раз за подразделением, несущим за него ответственность</w:t>
      </w:r>
      <w:r w:rsidR="00F322B2">
        <w:rPr>
          <w:rFonts w:ascii="Times New Roman" w:hAnsi="Times New Roman" w:cs="Times New Roman"/>
          <w:i/>
          <w:sz w:val="28"/>
          <w:szCs w:val="28"/>
        </w:rPr>
        <w:t>.</w:t>
      </w:r>
    </w:p>
    <w:p w:rsidR="00422174" w:rsidRDefault="00B359DA" w:rsidP="004221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70879">
        <w:rPr>
          <w:rFonts w:ascii="Times New Roman" w:hAnsi="Times New Roman" w:cs="Times New Roman"/>
          <w:sz w:val="28"/>
          <w:szCs w:val="28"/>
        </w:rPr>
        <w:t>Согла</w:t>
      </w:r>
      <w:r w:rsidR="00422174">
        <w:rPr>
          <w:rFonts w:ascii="Times New Roman" w:hAnsi="Times New Roman" w:cs="Times New Roman"/>
          <w:sz w:val="28"/>
          <w:szCs w:val="28"/>
        </w:rPr>
        <w:t>сно действующим правилам учета:</w:t>
      </w:r>
    </w:p>
    <w:p w:rsidR="00E70879" w:rsidRPr="00F551EC" w:rsidRDefault="00B359DA" w:rsidP="004221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6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2.2.1. </w:t>
      </w:r>
      <w:r w:rsidR="00E70879" w:rsidRPr="00287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</w:t>
      </w:r>
      <w:r w:rsidR="00E70879" w:rsidRPr="002878A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="00E70879" w:rsidRPr="00287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проведении цикла мероприятий</w:t>
      </w:r>
      <w:r w:rsidR="00422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(недели,</w:t>
      </w:r>
      <w:r w:rsidR="00E70879" w:rsidRPr="00F5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декады, месячника и др.), т.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0879" w:rsidRPr="00F551E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включающего более ч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2 мероприятия различных форм,</w:t>
      </w:r>
      <w:r w:rsidR="00E70879" w:rsidRPr="00F5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от нескольких дней, учитывается каждое входящее в цикл публичное мероприятие.</w:t>
      </w:r>
    </w:p>
    <w:p w:rsidR="00E70879" w:rsidRPr="005F1268" w:rsidRDefault="00B359DA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79" w:rsidRPr="0028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Учету подлежат мероприятия, проведенные в режиме онлайн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-семинар, он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В 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посетители мероприятия, участвующие в нем стационарно и дистанционно, учитывают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посещения мероприятия. В 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мероприятия должно быть указано, 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количество участников присутствовало 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дистанционно и </w:t>
      </w:r>
      <w:r w:rsidR="00FA1042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стационарно.</w:t>
      </w:r>
    </w:p>
    <w:p w:rsidR="00C16A0D" w:rsidRDefault="00B359DA" w:rsidP="0023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F1268">
        <w:rPr>
          <w:sz w:val="28"/>
          <w:szCs w:val="28"/>
        </w:rPr>
        <w:t xml:space="preserve">2.2.3. </w:t>
      </w:r>
      <w:r w:rsidR="00E70879" w:rsidRPr="002878AB">
        <w:rPr>
          <w:b/>
          <w:sz w:val="28"/>
          <w:szCs w:val="28"/>
        </w:rPr>
        <w:t xml:space="preserve">Учету подлежат </w:t>
      </w:r>
      <w:r w:rsidR="00C16A0D">
        <w:rPr>
          <w:b/>
          <w:sz w:val="28"/>
          <w:szCs w:val="28"/>
        </w:rPr>
        <w:t>сетевые</w:t>
      </w:r>
      <w:r w:rsidR="00E70879" w:rsidRPr="002878AB">
        <w:rPr>
          <w:b/>
          <w:sz w:val="28"/>
          <w:szCs w:val="28"/>
        </w:rPr>
        <w:t xml:space="preserve"> мероприятия</w:t>
      </w:r>
      <w:r w:rsidR="00F322B2">
        <w:rPr>
          <w:b/>
          <w:sz w:val="28"/>
          <w:szCs w:val="28"/>
        </w:rPr>
        <w:t>,</w:t>
      </w:r>
      <w:r w:rsidR="00E70879" w:rsidRPr="005F1268">
        <w:rPr>
          <w:sz w:val="28"/>
          <w:szCs w:val="28"/>
        </w:rPr>
        <w:t xml:space="preserve"> </w:t>
      </w:r>
      <w:r w:rsidR="00E70879" w:rsidRPr="002878AB">
        <w:rPr>
          <w:b/>
          <w:sz w:val="28"/>
          <w:szCs w:val="28"/>
        </w:rPr>
        <w:t>предполагающие интерактивное взаимодействие с удаленными участниками</w:t>
      </w:r>
      <w:r w:rsidR="00E70879" w:rsidRPr="005F1268">
        <w:rPr>
          <w:sz w:val="28"/>
          <w:szCs w:val="28"/>
        </w:rPr>
        <w:t xml:space="preserve"> (</w:t>
      </w:r>
      <w:r w:rsidR="00C16A0D">
        <w:rPr>
          <w:sz w:val="28"/>
          <w:szCs w:val="28"/>
        </w:rPr>
        <w:t>сетевые</w:t>
      </w:r>
      <w:r w:rsidR="00E70879" w:rsidRPr="005F1268">
        <w:rPr>
          <w:sz w:val="28"/>
          <w:szCs w:val="28"/>
        </w:rPr>
        <w:t xml:space="preserve"> </w:t>
      </w:r>
      <w:r w:rsidR="00F322B2">
        <w:rPr>
          <w:sz w:val="28"/>
          <w:szCs w:val="28"/>
        </w:rPr>
        <w:t xml:space="preserve">викторины, конкурсы, </w:t>
      </w:r>
      <w:proofErr w:type="spellStart"/>
      <w:r w:rsidR="00F322B2">
        <w:rPr>
          <w:sz w:val="28"/>
          <w:szCs w:val="28"/>
        </w:rPr>
        <w:t>квесты</w:t>
      </w:r>
      <w:proofErr w:type="spellEnd"/>
      <w:r w:rsidR="00F322B2">
        <w:rPr>
          <w:sz w:val="28"/>
          <w:szCs w:val="28"/>
        </w:rPr>
        <w:t>). В </w:t>
      </w:r>
      <w:r w:rsidR="00E70879" w:rsidRPr="005F1268">
        <w:rPr>
          <w:sz w:val="28"/>
          <w:szCs w:val="28"/>
        </w:rPr>
        <w:t>случае если площадкой для</w:t>
      </w:r>
      <w:r w:rsidR="00E70879" w:rsidRPr="009942B1">
        <w:rPr>
          <w:sz w:val="28"/>
          <w:szCs w:val="28"/>
        </w:rPr>
        <w:t xml:space="preserve"> подобного мероприятия является сайт библиотеки, его </w:t>
      </w:r>
      <w:r w:rsidR="00E70879">
        <w:rPr>
          <w:sz w:val="28"/>
          <w:szCs w:val="28"/>
        </w:rPr>
        <w:t xml:space="preserve">посетители </w:t>
      </w:r>
      <w:r w:rsidR="00E70879" w:rsidRPr="009942B1">
        <w:rPr>
          <w:sz w:val="28"/>
          <w:szCs w:val="28"/>
        </w:rPr>
        <w:t>учитываются как посещения сайта библиотеки</w:t>
      </w:r>
      <w:r w:rsidR="00E70879">
        <w:rPr>
          <w:sz w:val="28"/>
          <w:szCs w:val="28"/>
        </w:rPr>
        <w:t xml:space="preserve">; </w:t>
      </w:r>
      <w:r w:rsidR="00E70879" w:rsidRPr="009942B1">
        <w:rPr>
          <w:sz w:val="28"/>
          <w:szCs w:val="28"/>
        </w:rPr>
        <w:t>если площадкой являются страницы (группы) библиотеки в соцсети, то</w:t>
      </w:r>
      <w:r w:rsidR="00F322B2">
        <w:rPr>
          <w:sz w:val="28"/>
          <w:szCs w:val="28"/>
        </w:rPr>
        <w:t xml:space="preserve"> </w:t>
      </w:r>
      <w:r w:rsidR="00E70879">
        <w:rPr>
          <w:sz w:val="28"/>
          <w:szCs w:val="28"/>
        </w:rPr>
        <w:t>следует иметь в</w:t>
      </w:r>
      <w:r w:rsidR="00F322B2">
        <w:rPr>
          <w:sz w:val="28"/>
          <w:szCs w:val="28"/>
        </w:rPr>
        <w:t xml:space="preserve"> </w:t>
      </w:r>
      <w:r w:rsidR="00E70879">
        <w:rPr>
          <w:sz w:val="28"/>
          <w:szCs w:val="28"/>
        </w:rPr>
        <w:t xml:space="preserve">виду, что согласно ГОСТ </w:t>
      </w:r>
      <w:proofErr w:type="gramStart"/>
      <w:r w:rsidR="00E70879">
        <w:rPr>
          <w:sz w:val="28"/>
          <w:szCs w:val="28"/>
        </w:rPr>
        <w:t>Р</w:t>
      </w:r>
      <w:proofErr w:type="gramEnd"/>
      <w:r w:rsidR="00F322B2">
        <w:rPr>
          <w:sz w:val="28"/>
          <w:szCs w:val="28"/>
        </w:rPr>
        <w:t> 7.020</w:t>
      </w:r>
      <w:r w:rsidR="00F322B2">
        <w:rPr>
          <w:sz w:val="28"/>
          <w:szCs w:val="28"/>
        </w:rPr>
        <w:noBreakHyphen/>
      </w:r>
      <w:r w:rsidR="00E70879">
        <w:rPr>
          <w:sz w:val="28"/>
          <w:szCs w:val="28"/>
        </w:rPr>
        <w:t xml:space="preserve">2014 учет посещений ведется с учетом </w:t>
      </w:r>
      <w:r w:rsidR="00E70879" w:rsidRPr="00205C75">
        <w:rPr>
          <w:sz w:val="28"/>
          <w:szCs w:val="28"/>
        </w:rPr>
        <w:t xml:space="preserve">посещения библиотечных веб-сайтов всех уровней, имеющих отдельные счетчики, </w:t>
      </w:r>
      <w:r w:rsidR="00F322B2">
        <w:rPr>
          <w:b/>
          <w:spacing w:val="2"/>
          <w:sz w:val="28"/>
          <w:szCs w:val="28"/>
        </w:rPr>
        <w:t>исключая блоги и </w:t>
      </w:r>
      <w:r w:rsidR="00E70879" w:rsidRPr="00205C75">
        <w:rPr>
          <w:b/>
          <w:spacing w:val="2"/>
          <w:sz w:val="28"/>
          <w:szCs w:val="28"/>
        </w:rPr>
        <w:t>аккаунты в социальных сетях</w:t>
      </w:r>
      <w:r w:rsidR="00E70879" w:rsidRPr="00486650">
        <w:rPr>
          <w:b/>
          <w:spacing w:val="2"/>
          <w:sz w:val="28"/>
          <w:szCs w:val="28"/>
        </w:rPr>
        <w:t xml:space="preserve">. </w:t>
      </w:r>
      <w:r w:rsidR="00E70879" w:rsidRPr="00486650">
        <w:rPr>
          <w:spacing w:val="2"/>
          <w:sz w:val="28"/>
          <w:szCs w:val="28"/>
        </w:rPr>
        <w:t xml:space="preserve">Поэтому в данный показатель посещения </w:t>
      </w:r>
      <w:r w:rsidR="00E70879">
        <w:rPr>
          <w:spacing w:val="2"/>
          <w:sz w:val="28"/>
          <w:szCs w:val="28"/>
        </w:rPr>
        <w:t xml:space="preserve">интерактивных мероприятий </w:t>
      </w:r>
      <w:r w:rsidR="00E70879" w:rsidRPr="00486650">
        <w:rPr>
          <w:spacing w:val="2"/>
          <w:sz w:val="28"/>
          <w:szCs w:val="28"/>
        </w:rPr>
        <w:t xml:space="preserve">библиотек в социальных сетях не включаются. </w:t>
      </w:r>
      <w:r w:rsidR="00E70879">
        <w:rPr>
          <w:spacing w:val="2"/>
          <w:sz w:val="28"/>
          <w:szCs w:val="28"/>
        </w:rPr>
        <w:t xml:space="preserve">Они должны учитываться в отдельном журнале (тетради) учета посещений </w:t>
      </w:r>
      <w:r w:rsidR="00F322B2">
        <w:rPr>
          <w:spacing w:val="2"/>
          <w:sz w:val="28"/>
          <w:szCs w:val="28"/>
        </w:rPr>
        <w:t xml:space="preserve">площадок библиотеки </w:t>
      </w:r>
      <w:r w:rsidR="00E70879" w:rsidRPr="009942B1">
        <w:rPr>
          <w:spacing w:val="2"/>
          <w:sz w:val="28"/>
          <w:szCs w:val="28"/>
        </w:rPr>
        <w:t>в социальных сетях</w:t>
      </w:r>
      <w:r w:rsidR="00E70879">
        <w:rPr>
          <w:spacing w:val="2"/>
          <w:sz w:val="28"/>
          <w:szCs w:val="28"/>
        </w:rPr>
        <w:t>.</w:t>
      </w:r>
    </w:p>
    <w:p w:rsidR="00E70879" w:rsidRPr="00C55AF2" w:rsidRDefault="00B359DA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79" w:rsidRPr="0028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библио</w:t>
      </w:r>
      <w:r w:rsidR="00F3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текой совместного мероприятия с </w:t>
      </w:r>
      <w:r w:rsidR="00E70879" w:rsidRPr="0028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другими учреждениями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</w:t>
      </w:r>
      <w:r w:rsidR="00E70879" w:rsidRPr="005F12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(независимо от ведомственной принадлежности)</w:t>
      </w:r>
      <w:r w:rsidR="00E70879" w:rsidRPr="00C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мероприятие и его посетители учитываются всеми учреждениями и организациями, участвующими в подгото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и проведении мероприятия, в </w:t>
      </w:r>
      <w:r w:rsidR="00E70879" w:rsidRPr="00C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70879" w:rsidRPr="00C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879" w:rsidRPr="00C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библиотекой.</w:t>
      </w:r>
    </w:p>
    <w:p w:rsidR="00E70879" w:rsidRPr="005F1268" w:rsidRDefault="00B359DA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F3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79" w:rsidRPr="0028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библиотеках, имеющих структурные подразделения</w:t>
      </w:r>
      <w:r w:rsidR="00F3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массовых мероприятий ведется в дневнике работы подразделения</w:t>
      </w:r>
      <w:r w:rsidR="00F32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(отдел, центр, сектор, филиал и 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</w:t>
      </w:r>
      <w:r w:rsidR="00F32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д.)</w:t>
      </w:r>
      <w:r w:rsidR="00E274CA" w:rsidRPr="005F1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ответственного за его проведение</w:t>
      </w:r>
      <w:r w:rsidR="00E70879" w:rsidRPr="005F1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D2680" w:rsidRDefault="00E274CA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2.2.6. </w:t>
      </w:r>
      <w:r w:rsidR="002878AB" w:rsidRPr="002878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Каждое массовое </w:t>
      </w:r>
      <w:r w:rsidR="00A309D3" w:rsidRPr="002878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мероприяти</w:t>
      </w:r>
      <w:r w:rsidR="000C07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="00A309D3" w:rsidRPr="002878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878AB" w:rsidRPr="002878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библиотеки, проведенное </w:t>
      </w:r>
      <w:r w:rsidR="00F322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 </w:t>
      </w:r>
      <w:r w:rsidR="00A309D3" w:rsidRPr="002878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пространстве </w:t>
      </w:r>
      <w:r w:rsidR="00682B48" w:rsidRPr="002878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улицы</w:t>
      </w:r>
      <w:r w:rsidR="00682B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0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(набережная, площадь, сквер, парк</w:t>
      </w:r>
      <w:r w:rsidR="00F32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</w:t>
      </w:r>
      <w:r w:rsidR="00A30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др.)</w:t>
      </w:r>
      <w:r w:rsidR="00287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независимо от места, времени, длительности пров</w:t>
      </w:r>
      <w:r w:rsidR="00F32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едения, участников, партнеров и </w:t>
      </w:r>
      <w:r w:rsidR="00287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</w:t>
      </w:r>
      <w:r w:rsidR="00F32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87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д., учитывается как статистическая единица. </w:t>
      </w:r>
      <w:r w:rsidR="00D96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 посещени</w:t>
      </w:r>
      <w:r w:rsidR="00C60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D96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0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массового </w:t>
      </w:r>
      <w:r w:rsidR="00D96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мероприятия </w:t>
      </w:r>
      <w:r w:rsidR="00C60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улице, особенно масштабного, где невозможен учет 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 </w:t>
      </w:r>
      <w:r w:rsidR="00C60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спискам, п</w:t>
      </w:r>
      <w:r w:rsidR="00D96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одсчитывается </w:t>
      </w:r>
      <w:r w:rsidR="00C60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основе</w:t>
      </w:r>
      <w:r w:rsidR="00DD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61937" w:rsidRPr="000C07F7" w:rsidRDefault="000C07F7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</w:pPr>
      <w:r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–</w:t>
      </w:r>
      <w:r w:rsidR="00DD2680"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статистических данных, приведенных в различных информационных источниках: данные органов местного </w:t>
      </w:r>
      <w:r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самоуправления, статья в прессе и </w:t>
      </w:r>
      <w:r w:rsidR="00DD2680"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т.</w:t>
      </w:r>
      <w:r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="00DD2680"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д.</w:t>
      </w:r>
      <w:r w:rsidRPr="000C07F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;</w:t>
      </w:r>
    </w:p>
    <w:p w:rsidR="00461937" w:rsidRDefault="000C07F7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1410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="001410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подсчета участников в течение определенного времени, умноженного на вс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 время проведения мероприятия.</w:t>
      </w:r>
    </w:p>
    <w:p w:rsidR="00461937" w:rsidRDefault="0014101D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подтверждения обоснованности </w:t>
      </w:r>
      <w:r w:rsidR="004619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количества участников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 в </w:t>
      </w:r>
      <w:r w:rsidR="003E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паспорте такого массового мероприятия,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3E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паспорту в качестве </w:t>
      </w:r>
      <w:r w:rsidR="009529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</w:t>
      </w:r>
      <w:r w:rsidR="003E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9529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прилагается </w:t>
      </w:r>
      <w:r w:rsidR="009529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информационный источник, подтверждающий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число посетителей, фотографии </w:t>
      </w:r>
      <w:r w:rsidR="009529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места проведения массового мер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оприятия и </w:t>
      </w:r>
      <w:r w:rsidR="003E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др.</w:t>
      </w:r>
    </w:p>
    <w:p w:rsidR="00DD2680" w:rsidRDefault="003E230D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Паспорт в этом случае должен быть подписан, кроме ответственного библиотекаря, 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двумя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представителями местного сообщества, желательно 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работниками органов власти</w:t>
      </w:r>
      <w:r w:rsidR="00E75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другими, достаточно известными и</w:t>
      </w:r>
      <w:r w:rsidR="00E75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уважаемыми в сообществе. Расшифровка подписи должна быть полной: 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 И. О., должность, другие регалии.</w:t>
      </w:r>
    </w:p>
    <w:p w:rsidR="000C07F7" w:rsidRDefault="000C07F7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="00B359DA" w:rsidRPr="00C60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79" w:rsidRPr="00C5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массовой работы библиотеки ведется в части 3 дневника</w:t>
      </w:r>
      <w:r w:rsidR="00E70879" w:rsidRPr="00C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библиотеки. Согласно сноске в дневнике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879" w:rsidRPr="00C55AF2" w:rsidRDefault="00E70879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55A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мероприятие записывается не</w:t>
      </w:r>
      <w:r w:rsidR="000C07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медленно после его проведения</w:t>
      </w:r>
      <w:r w:rsidRPr="00C55A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70879" w:rsidRPr="00C55AF2" w:rsidRDefault="00E70879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178"/>
        <w:gridCol w:w="3288"/>
        <w:gridCol w:w="2012"/>
        <w:gridCol w:w="2878"/>
      </w:tblGrid>
      <w:tr w:rsidR="00E70879" w:rsidRPr="00C55AF2" w:rsidTr="007024EA">
        <w:tc>
          <w:tcPr>
            <w:tcW w:w="1178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0" w:line="240" w:lineRule="auto"/>
              <w:ind w:lef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70879" w:rsidRPr="00C55AF2" w:rsidRDefault="00E70879" w:rsidP="00234493">
            <w:pPr>
              <w:spacing w:after="0" w:line="240" w:lineRule="auto"/>
              <w:ind w:lef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месяц</w:t>
            </w:r>
          </w:p>
        </w:tc>
        <w:tc>
          <w:tcPr>
            <w:tcW w:w="3288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0" w:line="240" w:lineRule="auto"/>
              <w:ind w:lef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70879" w:rsidRPr="00C55AF2" w:rsidRDefault="00E70879" w:rsidP="00234493">
            <w:pPr>
              <w:spacing w:after="0" w:line="240" w:lineRule="auto"/>
              <w:ind w:lef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тема</w:t>
            </w:r>
          </w:p>
        </w:tc>
        <w:tc>
          <w:tcPr>
            <w:tcW w:w="2012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0" w:line="240" w:lineRule="auto"/>
              <w:ind w:lef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70879" w:rsidRPr="00C55AF2" w:rsidRDefault="00E70879" w:rsidP="00234493">
            <w:pPr>
              <w:spacing w:after="0" w:line="240" w:lineRule="auto"/>
              <w:ind w:lef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обслуженных</w:t>
            </w:r>
          </w:p>
        </w:tc>
        <w:tc>
          <w:tcPr>
            <w:tcW w:w="2878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0" w:line="240" w:lineRule="auto"/>
              <w:ind w:left="34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проводил мероприятие и где</w:t>
            </w:r>
          </w:p>
        </w:tc>
      </w:tr>
      <w:tr w:rsidR="00E70879" w:rsidRPr="00C55AF2" w:rsidTr="007024EA">
        <w:trPr>
          <w:trHeight w:val="219"/>
        </w:trPr>
        <w:tc>
          <w:tcPr>
            <w:tcW w:w="1178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192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192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192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shd w:val="clear" w:color="auto" w:fill="FFFE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70879" w:rsidRPr="00C55AF2" w:rsidRDefault="00E70879" w:rsidP="00234493">
            <w:pPr>
              <w:spacing w:after="192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70879" w:rsidRPr="00C55AF2" w:rsidRDefault="00E70879" w:rsidP="00234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0C19" w:rsidRDefault="000C07F7" w:rsidP="002344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2.2.8</w:t>
      </w:r>
      <w:r w:rsidR="00B359DA" w:rsidRPr="00C60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0879" w:rsidRPr="00C55A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Учет посещений массового мероприятия в дневнике ведется на основе паспорта</w:t>
      </w:r>
      <w:r w:rsidR="00E70879" w:rsidRPr="00C55A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массового мероприятия. </w:t>
      </w:r>
      <w:r w:rsidR="00E70879" w:rsidRPr="002D0C36">
        <w:rPr>
          <w:rFonts w:ascii="Times New Roman" w:hAnsi="Times New Roman" w:cs="Times New Roman"/>
          <w:sz w:val="28"/>
          <w:szCs w:val="28"/>
        </w:rPr>
        <w:t xml:space="preserve">После заполнения паспорта массового мероприятия </w:t>
      </w:r>
      <w:r w:rsidR="000545D9" w:rsidRPr="002D0C36">
        <w:rPr>
          <w:rFonts w:ascii="Times New Roman" w:hAnsi="Times New Roman" w:cs="Times New Roman"/>
          <w:sz w:val="28"/>
          <w:szCs w:val="28"/>
        </w:rPr>
        <w:t xml:space="preserve">и </w:t>
      </w:r>
      <w:r w:rsidR="00E70879" w:rsidRPr="002D0C36">
        <w:rPr>
          <w:rFonts w:ascii="Times New Roman" w:hAnsi="Times New Roman" w:cs="Times New Roman"/>
          <w:sz w:val="28"/>
          <w:szCs w:val="28"/>
        </w:rPr>
        <w:t>части 3 дневника сведения о количестве посещений массового мероприятия заносятся в часть 1 дневника «Учет</w:t>
      </w:r>
      <w:r w:rsidR="00E70879" w:rsidRPr="00C55AF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итателей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E70879" w:rsidRPr="00C55AF2">
        <w:rPr>
          <w:rFonts w:ascii="Times New Roman" w:hAnsi="Times New Roman" w:cs="Times New Roman"/>
          <w:sz w:val="28"/>
          <w:szCs w:val="28"/>
        </w:rPr>
        <w:t>графу «Число пос</w:t>
      </w:r>
      <w:r>
        <w:rPr>
          <w:rFonts w:ascii="Times New Roman" w:hAnsi="Times New Roman" w:cs="Times New Roman"/>
          <w:sz w:val="28"/>
          <w:szCs w:val="28"/>
        </w:rPr>
        <w:t>ещений». Рекомендуем добавить в </w:t>
      </w:r>
      <w:r w:rsidR="00E70879" w:rsidRPr="00C55AF2">
        <w:rPr>
          <w:rFonts w:ascii="Times New Roman" w:hAnsi="Times New Roman" w:cs="Times New Roman"/>
          <w:sz w:val="28"/>
          <w:szCs w:val="28"/>
        </w:rPr>
        <w:t>эту графу столбец «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E70879" w:rsidRPr="00C55AF2">
        <w:rPr>
          <w:rFonts w:ascii="Times New Roman" w:hAnsi="Times New Roman" w:cs="Times New Roman"/>
          <w:sz w:val="28"/>
          <w:szCs w:val="28"/>
        </w:rPr>
        <w:t>том числе массовых мероприятий».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879" w:rsidRPr="00C55AF2">
        <w:rPr>
          <w:rFonts w:ascii="Times New Roman" w:hAnsi="Times New Roman" w:cs="Times New Roman"/>
          <w:sz w:val="28"/>
          <w:szCs w:val="28"/>
        </w:rPr>
        <w:t xml:space="preserve"> общее число посещений библиотеки за конкретный день будут составлять все посещения библиотеки: любой приход пользователя в помещение библиотеки с целью получения библиотечно-информационной услуги, участия в библиотечном мероприятии, использования библиотечного пространства для общения, обращения к ее веб-сайтам,</w:t>
      </w:r>
      <w:r w:rsidR="00FE08FD" w:rsidRPr="00FE08FD">
        <w:rPr>
          <w:rFonts w:ascii="Times New Roman" w:hAnsi="Times New Roman" w:cs="Times New Roman"/>
          <w:sz w:val="28"/>
          <w:szCs w:val="28"/>
        </w:rPr>
        <w:t xml:space="preserve"> </w:t>
      </w:r>
      <w:r w:rsidR="00B359DA" w:rsidRPr="000C07F7">
        <w:rPr>
          <w:rFonts w:ascii="Times New Roman" w:hAnsi="Times New Roman" w:cs="Times New Roman"/>
          <w:sz w:val="28"/>
          <w:szCs w:val="28"/>
        </w:rPr>
        <w:t>з</w:t>
      </w:r>
      <w:r w:rsidR="00E70879" w:rsidRPr="00C55AF2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ый в установленных библиотекой </w:t>
      </w:r>
      <w:r w:rsidR="00E70879" w:rsidRPr="00C55AF2">
        <w:rPr>
          <w:rFonts w:ascii="Times New Roman" w:hAnsi="Times New Roman" w:cs="Times New Roman"/>
          <w:sz w:val="28"/>
          <w:szCs w:val="28"/>
        </w:rPr>
        <w:t>формах учета</w:t>
      </w:r>
      <w:r w:rsidR="00FE08FD" w:rsidRPr="00FE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08FD">
        <w:rPr>
          <w:rFonts w:ascii="Times New Roman" w:hAnsi="Times New Roman" w:cs="Times New Roman"/>
          <w:sz w:val="28"/>
          <w:szCs w:val="28"/>
        </w:rPr>
        <w:t>о</w:t>
      </w:r>
      <w:r w:rsidR="00E70879" w:rsidRPr="00C55AF2">
        <w:rPr>
          <w:rFonts w:ascii="Times New Roman" w:hAnsi="Times New Roman" w:cs="Times New Roman"/>
          <w:sz w:val="28"/>
          <w:szCs w:val="28"/>
        </w:rPr>
        <w:t>тчетности.</w:t>
      </w:r>
    </w:p>
    <w:p w:rsidR="002468C8" w:rsidRDefault="00930C19" w:rsidP="00234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0C1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D0">
        <w:rPr>
          <w:rFonts w:ascii="Times New Roman" w:hAnsi="Times New Roman"/>
          <w:b/>
          <w:sz w:val="28"/>
          <w:szCs w:val="28"/>
        </w:rPr>
        <w:t>Паспорт мероприятия</w:t>
      </w:r>
      <w:r>
        <w:rPr>
          <w:rFonts w:ascii="Times New Roman" w:hAnsi="Times New Roman"/>
          <w:b/>
          <w:sz w:val="28"/>
          <w:szCs w:val="28"/>
        </w:rPr>
        <w:t xml:space="preserve"> библиотеки</w:t>
      </w:r>
    </w:p>
    <w:tbl>
      <w:tblPr>
        <w:tblpPr w:leftFromText="180" w:rightFromText="180" w:vertAnchor="text" w:horzAnchor="margin" w:tblpXSpec="center" w:tblpY="35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747"/>
        <w:gridCol w:w="2184"/>
      </w:tblGrid>
      <w:tr w:rsidR="002468C8" w:rsidRPr="00F54B1C" w:rsidTr="00861DF4">
        <w:trPr>
          <w:trHeight w:val="272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47" w:type="dxa"/>
          </w:tcPr>
          <w:p w:rsidR="002468C8" w:rsidRPr="00F54B1C" w:rsidRDefault="002468C8" w:rsidP="002468C8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время </w:t>
            </w:r>
            <w:r w:rsidRPr="00AA012C">
              <w:rPr>
                <w:rFonts w:ascii="Times New Roman" w:hAnsi="Times New Roman"/>
                <w:sz w:val="28"/>
                <w:szCs w:val="28"/>
              </w:rPr>
              <w:t>(начало и окончание) проведения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64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2</w:t>
            </w: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2468C8" w:rsidRPr="00F54B1C" w:rsidRDefault="002468C8" w:rsidP="00861DF4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r w:rsidRPr="00AA012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238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47" w:type="dxa"/>
          </w:tcPr>
          <w:p w:rsidR="002468C8" w:rsidRPr="00F54B1C" w:rsidRDefault="002468C8" w:rsidP="00861DF4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Pr="00AA012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26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47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74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47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CF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или составные части </w:t>
            </w:r>
            <w:r w:rsidRPr="00AC3AB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74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747" w:type="dxa"/>
          </w:tcPr>
          <w:p w:rsidR="002468C8" w:rsidRDefault="002468C8" w:rsidP="00861DF4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Партнеры </w:t>
            </w:r>
            <w:r w:rsidRPr="00AA012C">
              <w:rPr>
                <w:rFonts w:ascii="Times New Roman" w:hAnsi="Times New Roman"/>
                <w:sz w:val="28"/>
                <w:szCs w:val="28"/>
              </w:rPr>
              <w:t>(из других учреждений 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74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2468C8" w:rsidRDefault="002468C8" w:rsidP="002468C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BCC">
              <w:rPr>
                <w:rFonts w:ascii="Times New Roman" w:hAnsi="Times New Roman"/>
                <w:b/>
                <w:sz w:val="28"/>
                <w:szCs w:val="28"/>
              </w:rPr>
              <w:t>Подразделения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библиотеки</w:t>
            </w:r>
            <w:r w:rsidRPr="00120B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20BCC">
              <w:rPr>
                <w:rFonts w:ascii="Times New Roman" w:hAnsi="Times New Roman"/>
                <w:sz w:val="28"/>
                <w:szCs w:val="28"/>
              </w:rPr>
              <w:t>участвовавшие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20BCC">
              <w:rPr>
                <w:rFonts w:ascii="Times New Roman" w:hAnsi="Times New Roman"/>
                <w:sz w:val="28"/>
                <w:szCs w:val="28"/>
              </w:rPr>
              <w:t>подготовке и проведении мероприятия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74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47" w:type="dxa"/>
          </w:tcPr>
          <w:p w:rsidR="002468C8" w:rsidRDefault="002468C8" w:rsidP="002468C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68C8">
              <w:rPr>
                <w:rFonts w:ascii="Times New Roman" w:hAnsi="Times New Roman"/>
                <w:sz w:val="28"/>
                <w:szCs w:val="28"/>
              </w:rPr>
              <w:t>(Ф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Pr="002468C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Pr="002468C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68C8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74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83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47" w:type="dxa"/>
          </w:tcPr>
          <w:p w:rsidR="002468C8" w:rsidRPr="00F54B1C" w:rsidRDefault="002468C8" w:rsidP="00861DF4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>Возможность участия инвалидов и лиц с ОВЗ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74"/>
        </w:trPr>
        <w:tc>
          <w:tcPr>
            <w:tcW w:w="566" w:type="dxa"/>
          </w:tcPr>
          <w:p w:rsidR="002468C8" w:rsidRPr="004D583E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47" w:type="dxa"/>
          </w:tcPr>
          <w:p w:rsidR="002468C8" w:rsidRPr="00F54B1C" w:rsidRDefault="002468C8" w:rsidP="002468C8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Возрастные ограничения </w:t>
            </w:r>
            <w:r w:rsidRPr="00AA012C">
              <w:rPr>
                <w:rFonts w:ascii="Times New Roman" w:hAnsi="Times New Roman"/>
                <w:sz w:val="28"/>
                <w:szCs w:val="28"/>
              </w:rPr>
              <w:t>участников мероприятия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410"/>
        </w:trPr>
        <w:tc>
          <w:tcPr>
            <w:tcW w:w="566" w:type="dxa"/>
            <w:vMerge w:val="restart"/>
          </w:tcPr>
          <w:p w:rsidR="002468C8" w:rsidRPr="004D583E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47" w:type="dxa"/>
          </w:tcPr>
          <w:p w:rsidR="002468C8" w:rsidRPr="004D583E" w:rsidRDefault="002468C8" w:rsidP="00861DF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D583E">
              <w:rPr>
                <w:b/>
                <w:sz w:val="28"/>
                <w:szCs w:val="28"/>
              </w:rPr>
              <w:t xml:space="preserve">Количество присутствующих, </w:t>
            </w:r>
            <w:r w:rsidRPr="00AA012C">
              <w:rPr>
                <w:sz w:val="28"/>
                <w:szCs w:val="28"/>
              </w:rPr>
              <w:t>в</w:t>
            </w:r>
            <w:r w:rsidRPr="00AA012C">
              <w:rPr>
                <w:rFonts w:eastAsiaTheme="minorHAnsi" w:cstheme="minorBidi"/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pStyle w:val="a3"/>
              <w:keepNext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270"/>
        </w:trPr>
        <w:tc>
          <w:tcPr>
            <w:tcW w:w="566" w:type="dxa"/>
            <w:vMerge/>
          </w:tcPr>
          <w:p w:rsidR="002468C8" w:rsidRPr="004D583E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2468C8" w:rsidRPr="004D583E" w:rsidRDefault="002468C8" w:rsidP="00861DF4">
            <w:pPr>
              <w:pStyle w:val="a4"/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</w:t>
            </w:r>
            <w:r w:rsidRPr="004D583E">
              <w:rPr>
                <w:rFonts w:eastAsiaTheme="minorHAnsi" w:cstheme="minorBidi"/>
                <w:sz w:val="28"/>
                <w:szCs w:val="28"/>
                <w:lang w:eastAsia="en-US"/>
              </w:rPr>
              <w:t>ети до 14 включительно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pStyle w:val="a3"/>
              <w:keepNext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255"/>
        </w:trPr>
        <w:tc>
          <w:tcPr>
            <w:tcW w:w="566" w:type="dxa"/>
            <w:vMerge/>
          </w:tcPr>
          <w:p w:rsidR="002468C8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2468C8" w:rsidRPr="00292BD9" w:rsidRDefault="002468C8" w:rsidP="00861DF4">
            <w:pPr>
              <w:pStyle w:val="a4"/>
              <w:shd w:val="clear" w:color="auto" w:fill="FFFFFF"/>
              <w:textAlignment w:val="baseline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молодежь </w:t>
            </w:r>
            <w:r w:rsidRPr="00902EB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от 15 до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30 лет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pStyle w:val="a3"/>
              <w:keepNext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638"/>
        </w:trPr>
        <w:tc>
          <w:tcPr>
            <w:tcW w:w="566" w:type="dxa"/>
            <w:vMerge w:val="restart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747" w:type="dxa"/>
          </w:tcPr>
          <w:p w:rsidR="002468C8" w:rsidRPr="002801BB" w:rsidRDefault="002468C8" w:rsidP="002468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t>формат выставки/</w:t>
            </w:r>
            <w:r w:rsidRPr="002801BB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285"/>
        </w:trPr>
        <w:tc>
          <w:tcPr>
            <w:tcW w:w="566" w:type="dxa"/>
            <w:vMerge/>
          </w:tcPr>
          <w:p w:rsidR="002468C8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2468C8" w:rsidRDefault="002468C8" w:rsidP="00861DF4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801BB">
              <w:rPr>
                <w:rFonts w:ascii="Times New Roman" w:hAnsi="Times New Roman"/>
                <w:sz w:val="28"/>
                <w:szCs w:val="28"/>
              </w:rPr>
              <w:t xml:space="preserve">ол-во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представленных </w:t>
            </w:r>
            <w:r w:rsidRPr="002801BB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354"/>
        </w:trPr>
        <w:tc>
          <w:tcPr>
            <w:tcW w:w="566" w:type="dxa"/>
            <w:vMerge/>
          </w:tcPr>
          <w:p w:rsidR="002468C8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2468C8" w:rsidRDefault="002468C8" w:rsidP="002468C8">
            <w:pPr>
              <w:shd w:val="clear" w:color="auto" w:fill="FFFFFF"/>
              <w:tabs>
                <w:tab w:val="left" w:pos="6135"/>
                <w:tab w:val="right" w:pos="6531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61763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61763">
              <w:rPr>
                <w:rFonts w:ascii="Times New Roman" w:hAnsi="Times New Roman"/>
                <w:sz w:val="28"/>
                <w:szCs w:val="28"/>
              </w:rPr>
              <w:t>во изданий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1763">
              <w:rPr>
                <w:rFonts w:ascii="Times New Roman" w:hAnsi="Times New Roman"/>
                <w:sz w:val="28"/>
                <w:szCs w:val="28"/>
              </w:rPr>
              <w:t>выданных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763">
              <w:rPr>
                <w:rFonts w:ascii="Times New Roman" w:hAnsi="Times New Roman"/>
                <w:sz w:val="28"/>
                <w:szCs w:val="28"/>
              </w:rPr>
              <w:t>с выставки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458"/>
        </w:trPr>
        <w:tc>
          <w:tcPr>
            <w:tcW w:w="566" w:type="dxa"/>
            <w:vMerge/>
          </w:tcPr>
          <w:p w:rsidR="002468C8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2468C8" w:rsidRPr="00861763" w:rsidRDefault="002468C8" w:rsidP="00861DF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01BB">
              <w:rPr>
                <w:rFonts w:ascii="Times New Roman" w:hAnsi="Times New Roman"/>
                <w:sz w:val="28"/>
                <w:szCs w:val="28"/>
              </w:rPr>
              <w:t>спользованные интерактивные приемы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989"/>
        </w:trPr>
        <w:tc>
          <w:tcPr>
            <w:tcW w:w="566" w:type="dxa"/>
          </w:tcPr>
          <w:p w:rsidR="002468C8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747" w:type="dxa"/>
          </w:tcPr>
          <w:p w:rsidR="002468C8" w:rsidRDefault="002468C8" w:rsidP="002468C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Оборудование, технические средства </w:t>
            </w:r>
            <w:r w:rsidRPr="002468C8">
              <w:rPr>
                <w:rFonts w:ascii="Times New Roman" w:hAnsi="Times New Roman"/>
                <w:sz w:val="28"/>
                <w:szCs w:val="28"/>
              </w:rPr>
              <w:t>(</w:t>
            </w:r>
            <w:r w:rsidRPr="00946096">
              <w:rPr>
                <w:rFonts w:ascii="Times New Roman" w:hAnsi="Times New Roman"/>
                <w:sz w:val="28"/>
                <w:szCs w:val="28"/>
              </w:rPr>
              <w:t>экран, аудио, видео, компьютер, проектор, фотоаппарат, микрофон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 </w:t>
            </w:r>
            <w:r w:rsidRPr="00946096">
              <w:rPr>
                <w:rFonts w:ascii="Times New Roman" w:hAnsi="Times New Roman"/>
                <w:sz w:val="28"/>
                <w:szCs w:val="28"/>
              </w:rPr>
              <w:t>др.)</w:t>
            </w:r>
            <w:proofErr w:type="gramEnd"/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1629"/>
        </w:trPr>
        <w:tc>
          <w:tcPr>
            <w:tcW w:w="566" w:type="dxa"/>
          </w:tcPr>
          <w:p w:rsidR="002468C8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6747" w:type="dxa"/>
          </w:tcPr>
          <w:p w:rsidR="002468C8" w:rsidRPr="009F3762" w:rsidRDefault="002468C8" w:rsidP="002468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BB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выразительных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наглядных </w:t>
            </w:r>
            <w:r w:rsidRPr="002801BB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(музыкальные произведения, средства изобразительного искусства, хореографические композиции, театрализованные представления, художественное или документальное кино</w:t>
            </w:r>
            <w:r>
              <w:rPr>
                <w:rFonts w:ascii="Times New Roman" w:hAnsi="Times New Roman"/>
                <w:sz w:val="28"/>
                <w:szCs w:val="28"/>
              </w:rPr>
              <w:t>; презентации</w:t>
            </w:r>
            <w:r w:rsidRPr="0094609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71">
              <w:rPr>
                <w:rFonts w:ascii="Times New Roman" w:hAnsi="Times New Roman"/>
                <w:sz w:val="28"/>
                <w:szCs w:val="28"/>
              </w:rPr>
              <w:t xml:space="preserve">плакаты, таблицы, иллюстрации, </w:t>
            </w:r>
            <w:r w:rsidRPr="00120BCC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 т. ч. </w:t>
            </w:r>
            <w:r w:rsidRPr="00A00671">
              <w:rPr>
                <w:rFonts w:ascii="Times New Roman" w:hAnsi="Times New Roman"/>
                <w:sz w:val="28"/>
                <w:szCs w:val="28"/>
              </w:rPr>
              <w:t>рисунк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A00671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0671">
              <w:rPr>
                <w:rFonts w:ascii="Times New Roman" w:hAnsi="Times New Roman"/>
                <w:sz w:val="28"/>
                <w:szCs w:val="28"/>
              </w:rPr>
              <w:t>портреты, фотографии, табло, карты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 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д.)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416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2468C8" w:rsidRPr="00F54B1C" w:rsidRDefault="002468C8" w:rsidP="00ED152B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Приложения 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(сценарий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афиши, программы, раздаточный материал, фотографии мероприятия, 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размещенной </w:t>
            </w:r>
            <w:r w:rsidR="00ED152B" w:rsidRPr="002D0C36">
              <w:rPr>
                <w:rFonts w:ascii="Times New Roman" w:hAnsi="Times New Roman"/>
                <w:sz w:val="28"/>
                <w:szCs w:val="28"/>
              </w:rPr>
              <w:t>в социальных</w:t>
            </w:r>
            <w:r w:rsidRPr="002D0C36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 w:rsidR="00ED152B" w:rsidRPr="002D0C3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2D0C36">
              <w:rPr>
                <w:rFonts w:ascii="Times New Roman" w:hAnsi="Times New Roman"/>
                <w:sz w:val="28"/>
                <w:szCs w:val="28"/>
              </w:rPr>
              <w:t xml:space="preserve"> информации)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rPr>
          <w:trHeight w:val="416"/>
        </w:trPr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2468C8" w:rsidRPr="00F54B1C" w:rsidRDefault="002468C8" w:rsidP="002468C8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 И. О. и подпись библиотекаря,</w:t>
            </w:r>
            <w:r w:rsidRPr="00F54B1C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 за проведение мероприятия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2468C8" w:rsidRPr="00F54B1C" w:rsidRDefault="002468C8" w:rsidP="002468C8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 И. О. и подпись сопровождающего группу </w:t>
            </w:r>
            <w:r w:rsidRPr="00AA012C">
              <w:rPr>
                <w:rFonts w:ascii="Times New Roman" w:hAnsi="Times New Roman"/>
                <w:sz w:val="28"/>
                <w:szCs w:val="28"/>
              </w:rPr>
              <w:t>участников мероприятия или другого ответственного лица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8C8" w:rsidRPr="00F54B1C" w:rsidTr="00861DF4">
        <w:tc>
          <w:tcPr>
            <w:tcW w:w="566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B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54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2468C8" w:rsidRPr="00F54B1C" w:rsidRDefault="002468C8" w:rsidP="00861DF4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  <w:tc>
          <w:tcPr>
            <w:tcW w:w="2184" w:type="dxa"/>
          </w:tcPr>
          <w:p w:rsidR="002468C8" w:rsidRPr="00F54B1C" w:rsidRDefault="002468C8" w:rsidP="00861DF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37B" w:rsidRDefault="00A1637B" w:rsidP="00234493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87B" w:rsidRPr="00F1581E" w:rsidRDefault="0068087B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1E">
        <w:rPr>
          <w:rFonts w:ascii="Times New Roman" w:hAnsi="Times New Roman" w:cs="Times New Roman"/>
          <w:sz w:val="28"/>
          <w:szCs w:val="28"/>
        </w:rPr>
        <w:t>3.1. Поле</w:t>
      </w:r>
      <w:r w:rsidRPr="00F1581E">
        <w:rPr>
          <w:rFonts w:ascii="Times New Roman" w:hAnsi="Times New Roman" w:cs="Times New Roman"/>
          <w:b/>
          <w:sz w:val="28"/>
          <w:szCs w:val="28"/>
        </w:rPr>
        <w:t xml:space="preserve"> «Дата</w:t>
      </w:r>
      <w:r w:rsidR="00F1581E" w:rsidRPr="00F158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581E" w:rsidRPr="00F1581E">
        <w:rPr>
          <w:rFonts w:ascii="Times New Roman" w:hAnsi="Times New Roman"/>
          <w:b/>
          <w:sz w:val="28"/>
          <w:szCs w:val="28"/>
        </w:rPr>
        <w:t xml:space="preserve">время (начало и окончание) </w:t>
      </w:r>
      <w:r w:rsidRPr="00F1581E">
        <w:rPr>
          <w:rFonts w:ascii="Times New Roman" w:hAnsi="Times New Roman" w:cs="Times New Roman"/>
          <w:b/>
          <w:sz w:val="28"/>
          <w:szCs w:val="28"/>
        </w:rPr>
        <w:t>проведения»</w:t>
      </w:r>
      <w:r w:rsidRPr="00F1581E">
        <w:rPr>
          <w:rFonts w:ascii="Times New Roman" w:hAnsi="Times New Roman" w:cs="Times New Roman"/>
          <w:sz w:val="28"/>
          <w:szCs w:val="28"/>
        </w:rPr>
        <w:t xml:space="preserve"> должно содержать календарн</w:t>
      </w:r>
      <w:r w:rsidR="00F1581E" w:rsidRPr="00F1581E">
        <w:rPr>
          <w:rFonts w:ascii="Times New Roman" w:hAnsi="Times New Roman" w:cs="Times New Roman"/>
          <w:sz w:val="28"/>
          <w:szCs w:val="28"/>
        </w:rPr>
        <w:t>ую</w:t>
      </w:r>
      <w:r w:rsidRPr="00F1581E">
        <w:rPr>
          <w:rFonts w:ascii="Times New Roman" w:hAnsi="Times New Roman" w:cs="Times New Roman"/>
          <w:sz w:val="28"/>
          <w:szCs w:val="28"/>
        </w:rPr>
        <w:t xml:space="preserve"> дат</w:t>
      </w:r>
      <w:r w:rsidR="00F1581E" w:rsidRPr="00F1581E">
        <w:rPr>
          <w:rFonts w:ascii="Times New Roman" w:hAnsi="Times New Roman" w:cs="Times New Roman"/>
          <w:sz w:val="28"/>
          <w:szCs w:val="28"/>
        </w:rPr>
        <w:t>у</w:t>
      </w:r>
      <w:r w:rsidRPr="00F1581E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F1581E" w:rsidRPr="00F1581E">
        <w:rPr>
          <w:rFonts w:ascii="Times New Roman" w:hAnsi="Times New Roman" w:cs="Times New Roman"/>
          <w:sz w:val="28"/>
          <w:szCs w:val="28"/>
        </w:rPr>
        <w:t xml:space="preserve">, где месяц пишется словом (например, 22 января 2019 г.); </w:t>
      </w:r>
      <w:r w:rsidRPr="00F1581E">
        <w:rPr>
          <w:rFonts w:ascii="Times New Roman" w:hAnsi="Times New Roman" w:cs="Times New Roman"/>
          <w:sz w:val="28"/>
          <w:szCs w:val="28"/>
        </w:rPr>
        <w:t>врем</w:t>
      </w:r>
      <w:r w:rsidR="00F1581E" w:rsidRPr="00F1581E">
        <w:rPr>
          <w:rFonts w:ascii="Times New Roman" w:hAnsi="Times New Roman" w:cs="Times New Roman"/>
          <w:sz w:val="28"/>
          <w:szCs w:val="28"/>
        </w:rPr>
        <w:t xml:space="preserve">я проведения указывается </w:t>
      </w:r>
      <w:r w:rsidR="00ED152B">
        <w:rPr>
          <w:rFonts w:ascii="Times New Roman" w:hAnsi="Times New Roman" w:cs="Times New Roman"/>
          <w:sz w:val="28"/>
          <w:szCs w:val="28"/>
        </w:rPr>
        <w:t>в следующем формате</w:t>
      </w:r>
      <w:r w:rsidR="00F1581E" w:rsidRPr="00F1581E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ED152B">
        <w:rPr>
          <w:rFonts w:ascii="Times New Roman" w:hAnsi="Times New Roman" w:cs="Times New Roman"/>
          <w:sz w:val="28"/>
          <w:szCs w:val="28"/>
        </w:rPr>
        <w:t>15:00–16:30</w:t>
      </w:r>
      <w:r w:rsidR="00F1581E" w:rsidRPr="00F1581E">
        <w:rPr>
          <w:rFonts w:ascii="Times New Roman" w:hAnsi="Times New Roman" w:cs="Times New Roman"/>
          <w:sz w:val="28"/>
          <w:szCs w:val="28"/>
        </w:rPr>
        <w:t>).</w:t>
      </w:r>
      <w:r w:rsidRPr="00F1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C8" w:rsidRDefault="0068087B" w:rsidP="002468C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3">
        <w:rPr>
          <w:rFonts w:ascii="Times New Roman" w:hAnsi="Times New Roman" w:cs="Times New Roman"/>
          <w:sz w:val="28"/>
          <w:szCs w:val="28"/>
        </w:rPr>
        <w:t>3.2. В полях</w:t>
      </w:r>
      <w:r w:rsidRPr="000E5033">
        <w:rPr>
          <w:rFonts w:ascii="Times New Roman" w:hAnsi="Times New Roman" w:cs="Times New Roman"/>
          <w:b/>
          <w:sz w:val="28"/>
          <w:szCs w:val="28"/>
        </w:rPr>
        <w:t xml:space="preserve"> «Форма мероприятия» и «Название мероприятия» </w:t>
      </w:r>
      <w:r w:rsidRPr="000E5033">
        <w:rPr>
          <w:rFonts w:ascii="Times New Roman" w:hAnsi="Times New Roman" w:cs="Times New Roman"/>
          <w:sz w:val="28"/>
          <w:szCs w:val="28"/>
        </w:rPr>
        <w:t>должны быть указаны форма проведения массового мероприятия и его название</w:t>
      </w:r>
      <w:r w:rsidR="00B15CF8" w:rsidRPr="000E5033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0E5033" w:rsidRPr="000E5033">
        <w:rPr>
          <w:rFonts w:ascii="Times New Roman" w:hAnsi="Times New Roman" w:cs="Times New Roman"/>
          <w:sz w:val="28"/>
          <w:szCs w:val="28"/>
        </w:rPr>
        <w:t>конкурс читающих семей «Дом, в котором читают книги»</w:t>
      </w:r>
      <w:r w:rsidR="002468C8">
        <w:rPr>
          <w:rFonts w:ascii="Times New Roman" w:hAnsi="Times New Roman" w:cs="Times New Roman"/>
          <w:sz w:val="28"/>
          <w:szCs w:val="28"/>
        </w:rPr>
        <w:t>.</w:t>
      </w:r>
    </w:p>
    <w:p w:rsidR="0068087B" w:rsidRPr="00D137DD" w:rsidRDefault="0068087B" w:rsidP="002468C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DD">
        <w:rPr>
          <w:rFonts w:ascii="Times New Roman" w:hAnsi="Times New Roman" w:cs="Times New Roman"/>
          <w:sz w:val="28"/>
          <w:szCs w:val="28"/>
        </w:rPr>
        <w:t xml:space="preserve">3.3. </w:t>
      </w:r>
      <w:r w:rsidR="00846ECB" w:rsidRPr="00D137DD">
        <w:rPr>
          <w:rFonts w:ascii="Times New Roman" w:hAnsi="Times New Roman" w:cs="Times New Roman"/>
          <w:sz w:val="28"/>
          <w:szCs w:val="28"/>
        </w:rPr>
        <w:t>В п</w:t>
      </w:r>
      <w:r w:rsidRPr="00D137DD">
        <w:rPr>
          <w:rFonts w:ascii="Times New Roman" w:hAnsi="Times New Roman" w:cs="Times New Roman"/>
          <w:sz w:val="28"/>
          <w:szCs w:val="28"/>
        </w:rPr>
        <w:t>оле</w:t>
      </w:r>
      <w:r w:rsidRPr="00D137DD">
        <w:rPr>
          <w:rFonts w:ascii="Times New Roman" w:hAnsi="Times New Roman" w:cs="Times New Roman"/>
          <w:b/>
          <w:sz w:val="28"/>
          <w:szCs w:val="28"/>
        </w:rPr>
        <w:t xml:space="preserve"> «Место проведения» </w:t>
      </w:r>
      <w:r w:rsidR="00846ECB" w:rsidRPr="00D137DD">
        <w:rPr>
          <w:rFonts w:ascii="Times New Roman" w:hAnsi="Times New Roman" w:cs="Times New Roman"/>
          <w:sz w:val="28"/>
          <w:szCs w:val="28"/>
        </w:rPr>
        <w:t>у</w:t>
      </w:r>
      <w:r w:rsidR="0000319D" w:rsidRPr="00D137DD">
        <w:rPr>
          <w:rFonts w:ascii="Times New Roman" w:hAnsi="Times New Roman" w:cs="Times New Roman"/>
          <w:sz w:val="28"/>
          <w:szCs w:val="28"/>
        </w:rPr>
        <w:t>к</w:t>
      </w:r>
      <w:r w:rsidR="00846ECB" w:rsidRPr="00D137DD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Pr="00D137DD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D137DD">
        <w:rPr>
          <w:rFonts w:ascii="Times New Roman" w:hAnsi="Times New Roman"/>
          <w:sz w:val="28"/>
          <w:szCs w:val="28"/>
        </w:rPr>
        <w:t>библиотеки и ее структурного подразделения</w:t>
      </w:r>
      <w:r w:rsidR="002468C8">
        <w:rPr>
          <w:rFonts w:ascii="Times New Roman" w:hAnsi="Times New Roman"/>
          <w:sz w:val="28"/>
          <w:szCs w:val="28"/>
        </w:rPr>
        <w:t>,</w:t>
      </w:r>
      <w:r w:rsidRPr="00D137DD">
        <w:rPr>
          <w:rFonts w:ascii="Times New Roman" w:hAnsi="Times New Roman"/>
          <w:sz w:val="28"/>
          <w:szCs w:val="28"/>
        </w:rPr>
        <w:t xml:space="preserve"> в случае если мероприятие является стационарным (прох</w:t>
      </w:r>
      <w:r w:rsidR="002468C8">
        <w:rPr>
          <w:rFonts w:ascii="Times New Roman" w:hAnsi="Times New Roman"/>
          <w:sz w:val="28"/>
          <w:szCs w:val="28"/>
        </w:rPr>
        <w:t>одит в стенах библиотеки или на </w:t>
      </w:r>
      <w:proofErr w:type="spellStart"/>
      <w:r w:rsidRPr="00D137DD">
        <w:rPr>
          <w:rFonts w:ascii="Times New Roman" w:hAnsi="Times New Roman"/>
          <w:sz w:val="28"/>
          <w:szCs w:val="28"/>
          <w:u w:val="single"/>
        </w:rPr>
        <w:t>прибиблиотечной</w:t>
      </w:r>
      <w:proofErr w:type="spellEnd"/>
      <w:r w:rsidRPr="00D137DD">
        <w:rPr>
          <w:rFonts w:ascii="Times New Roman" w:hAnsi="Times New Roman"/>
          <w:sz w:val="28"/>
          <w:szCs w:val="28"/>
          <w:u w:val="single"/>
        </w:rPr>
        <w:t xml:space="preserve"> территории</w:t>
      </w:r>
      <w:r w:rsidR="002468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37DD">
        <w:rPr>
          <w:rFonts w:ascii="Times New Roman" w:hAnsi="Times New Roman"/>
          <w:sz w:val="28"/>
          <w:szCs w:val="28"/>
          <w:u w:val="single"/>
        </w:rPr>
        <w:t>/</w:t>
      </w:r>
      <w:r w:rsidR="002468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37DD">
        <w:rPr>
          <w:rFonts w:ascii="Times New Roman" w:hAnsi="Times New Roman"/>
          <w:sz w:val="28"/>
          <w:szCs w:val="28"/>
          <w:u w:val="single"/>
        </w:rPr>
        <w:t>в библиотечном дворике</w:t>
      </w:r>
      <w:r w:rsidRPr="00D137DD">
        <w:rPr>
          <w:rFonts w:ascii="Times New Roman" w:hAnsi="Times New Roman"/>
          <w:sz w:val="28"/>
          <w:szCs w:val="28"/>
        </w:rPr>
        <w:t>). Если мероприятие является выездным, необходимо указать полное наименование учреждения (общеобразовательной организации, медицинского учреждения) и его адрес. Если мероприятие проводится на улице (площади), то указывается ее название.</w:t>
      </w:r>
    </w:p>
    <w:p w:rsidR="00425C46" w:rsidRPr="00425C46" w:rsidRDefault="0068087B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F6A">
        <w:rPr>
          <w:rFonts w:ascii="Times New Roman" w:hAnsi="Times New Roman" w:cs="Times New Roman"/>
          <w:sz w:val="28"/>
          <w:szCs w:val="28"/>
        </w:rPr>
        <w:t>3.4. В поле</w:t>
      </w:r>
      <w:r w:rsidRPr="00550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F6A">
        <w:rPr>
          <w:rFonts w:ascii="Times New Roman" w:hAnsi="Times New Roman" w:cs="Times New Roman"/>
          <w:b/>
          <w:sz w:val="28"/>
          <w:szCs w:val="28"/>
        </w:rPr>
        <w:t>«</w:t>
      </w:r>
      <w:r w:rsidR="00550F6A" w:rsidRPr="00B15CF8">
        <w:rPr>
          <w:rFonts w:ascii="Times New Roman" w:hAnsi="Times New Roman"/>
          <w:b/>
          <w:sz w:val="28"/>
          <w:szCs w:val="28"/>
        </w:rPr>
        <w:t xml:space="preserve">Содержание или составные части </w:t>
      </w:r>
      <w:r w:rsidR="00550F6A" w:rsidRPr="00AC3ABD">
        <w:rPr>
          <w:rFonts w:ascii="Times New Roman" w:hAnsi="Times New Roman"/>
          <w:sz w:val="28"/>
          <w:szCs w:val="28"/>
        </w:rPr>
        <w:t>мероприятия</w:t>
      </w:r>
      <w:r w:rsidR="00550F6A">
        <w:rPr>
          <w:rFonts w:ascii="Times New Roman" w:hAnsi="Times New Roman"/>
          <w:sz w:val="28"/>
          <w:szCs w:val="28"/>
        </w:rPr>
        <w:t xml:space="preserve">» </w:t>
      </w:r>
      <w:r w:rsidR="00425C46" w:rsidRPr="00425C46">
        <w:rPr>
          <w:rFonts w:ascii="Times New Roman" w:hAnsi="Times New Roman" w:cs="Times New Roman"/>
          <w:sz w:val="28"/>
          <w:szCs w:val="28"/>
        </w:rPr>
        <w:t>необходимо дать краткое описание сущности мероприятия (3</w:t>
      </w:r>
      <w:r w:rsidR="002468C8">
        <w:rPr>
          <w:rFonts w:ascii="Times New Roman" w:hAnsi="Times New Roman" w:cs="Times New Roman"/>
          <w:sz w:val="28"/>
          <w:szCs w:val="28"/>
        </w:rPr>
        <w:t>–</w:t>
      </w:r>
      <w:r w:rsidR="00425C46" w:rsidRPr="00425C46">
        <w:rPr>
          <w:rFonts w:ascii="Times New Roman" w:hAnsi="Times New Roman" w:cs="Times New Roman"/>
          <w:sz w:val="28"/>
          <w:szCs w:val="28"/>
        </w:rPr>
        <w:t>4 предложения)</w:t>
      </w:r>
      <w:r w:rsidR="002468C8">
        <w:rPr>
          <w:rFonts w:ascii="Times New Roman" w:hAnsi="Times New Roman" w:cs="Times New Roman"/>
          <w:sz w:val="28"/>
          <w:szCs w:val="28"/>
        </w:rPr>
        <w:t>.</w:t>
      </w:r>
      <w:r w:rsidR="008952B6">
        <w:rPr>
          <w:rFonts w:ascii="Times New Roman" w:hAnsi="Times New Roman" w:cs="Times New Roman"/>
          <w:sz w:val="28"/>
          <w:szCs w:val="28"/>
        </w:rPr>
        <w:t xml:space="preserve"> </w:t>
      </w:r>
      <w:r w:rsidR="002468C8">
        <w:rPr>
          <w:rFonts w:ascii="Times New Roman" w:hAnsi="Times New Roman" w:cs="Times New Roman"/>
          <w:sz w:val="28"/>
          <w:szCs w:val="28"/>
        </w:rPr>
        <w:t>П</w:t>
      </w:r>
      <w:r w:rsidR="00425C46" w:rsidRPr="00425C46">
        <w:rPr>
          <w:rFonts w:ascii="Times New Roman" w:hAnsi="Times New Roman" w:cs="Times New Roman"/>
          <w:sz w:val="28"/>
          <w:szCs w:val="28"/>
        </w:rPr>
        <w:t>ри заполнении поля рекомендуется избегать общих фраз и</w:t>
      </w:r>
      <w:r w:rsidR="002468C8">
        <w:rPr>
          <w:rFonts w:ascii="Times New Roman" w:hAnsi="Times New Roman" w:cs="Times New Roman"/>
          <w:sz w:val="28"/>
          <w:szCs w:val="28"/>
        </w:rPr>
        <w:t> </w:t>
      </w:r>
      <w:r w:rsidR="00425C46" w:rsidRPr="00425C46">
        <w:rPr>
          <w:rFonts w:ascii="Times New Roman" w:hAnsi="Times New Roman" w:cs="Times New Roman"/>
          <w:sz w:val="28"/>
          <w:szCs w:val="28"/>
        </w:rPr>
        <w:t>размытых формулировок</w:t>
      </w:r>
      <w:r w:rsidR="00425C46">
        <w:rPr>
          <w:rFonts w:ascii="Times New Roman" w:hAnsi="Times New Roman" w:cs="Times New Roman"/>
          <w:sz w:val="28"/>
          <w:szCs w:val="28"/>
        </w:rPr>
        <w:t xml:space="preserve">; </w:t>
      </w:r>
      <w:r w:rsidR="008952B6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2468C8">
        <w:rPr>
          <w:rFonts w:ascii="Times New Roman" w:hAnsi="Times New Roman"/>
          <w:sz w:val="28"/>
          <w:szCs w:val="28"/>
        </w:rPr>
        <w:t xml:space="preserve">перечислить основные события мероприятия (например, </w:t>
      </w:r>
      <w:r w:rsidR="008952B6">
        <w:rPr>
          <w:rFonts w:ascii="Times New Roman" w:hAnsi="Times New Roman"/>
          <w:sz w:val="28"/>
          <w:szCs w:val="28"/>
        </w:rPr>
        <w:t xml:space="preserve">ознакомление участников с биографией автора и его </w:t>
      </w:r>
      <w:r w:rsidR="008952B6">
        <w:rPr>
          <w:rFonts w:ascii="Times New Roman" w:hAnsi="Times New Roman"/>
          <w:sz w:val="28"/>
          <w:szCs w:val="28"/>
        </w:rPr>
        <w:lastRenderedPageBreak/>
        <w:t>творчеств</w:t>
      </w:r>
      <w:r w:rsidR="002468C8">
        <w:rPr>
          <w:rFonts w:ascii="Times New Roman" w:hAnsi="Times New Roman"/>
          <w:sz w:val="28"/>
          <w:szCs w:val="28"/>
        </w:rPr>
        <w:t>о</w:t>
      </w:r>
      <w:r w:rsidR="008952B6">
        <w:rPr>
          <w:rFonts w:ascii="Times New Roman" w:hAnsi="Times New Roman"/>
          <w:sz w:val="28"/>
          <w:szCs w:val="28"/>
        </w:rPr>
        <w:t>м,</w:t>
      </w:r>
      <w:r w:rsidR="002468C8">
        <w:rPr>
          <w:rFonts w:ascii="Times New Roman" w:hAnsi="Times New Roman"/>
          <w:sz w:val="28"/>
          <w:szCs w:val="28"/>
        </w:rPr>
        <w:t xml:space="preserve"> викторина по </w:t>
      </w:r>
      <w:r w:rsidR="008952B6">
        <w:rPr>
          <w:rFonts w:ascii="Times New Roman" w:hAnsi="Times New Roman"/>
          <w:sz w:val="28"/>
          <w:szCs w:val="28"/>
        </w:rPr>
        <w:t>творчеству авт</w:t>
      </w:r>
      <w:r w:rsidR="002468C8">
        <w:rPr>
          <w:rFonts w:ascii="Times New Roman" w:hAnsi="Times New Roman"/>
          <w:sz w:val="28"/>
          <w:szCs w:val="28"/>
        </w:rPr>
        <w:t>ора, громкие чтения отрывков из произведений автора и </w:t>
      </w:r>
      <w:r w:rsidR="00DF3BED">
        <w:rPr>
          <w:rFonts w:ascii="Times New Roman" w:hAnsi="Times New Roman"/>
          <w:sz w:val="28"/>
          <w:szCs w:val="28"/>
        </w:rPr>
        <w:t xml:space="preserve">др.). </w:t>
      </w:r>
      <w:r w:rsidR="00425C46" w:rsidRPr="00425C46">
        <w:rPr>
          <w:rFonts w:ascii="Times New Roman" w:hAnsi="Times New Roman" w:cs="Times New Roman"/>
          <w:sz w:val="28"/>
          <w:szCs w:val="28"/>
        </w:rPr>
        <w:t>Сведения, приведенные в данном поле, должны лечь в основу информации на сайте библиотеки или в социальной сети.</w:t>
      </w:r>
    </w:p>
    <w:p w:rsidR="00DF5439" w:rsidRPr="001F2717" w:rsidRDefault="00550F6A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01">
        <w:rPr>
          <w:rFonts w:ascii="Times New Roman" w:hAnsi="Times New Roman" w:cs="Times New Roman"/>
          <w:sz w:val="28"/>
          <w:szCs w:val="28"/>
        </w:rPr>
        <w:t>3.5.</w:t>
      </w:r>
      <w:r w:rsidR="002468C8">
        <w:rPr>
          <w:rFonts w:ascii="Times New Roman" w:hAnsi="Times New Roman" w:cs="Times New Roman"/>
          <w:sz w:val="28"/>
          <w:szCs w:val="28"/>
        </w:rPr>
        <w:t xml:space="preserve"> </w:t>
      </w:r>
      <w:r w:rsidR="00DF5439" w:rsidRPr="001F2717">
        <w:rPr>
          <w:rFonts w:ascii="Times New Roman" w:hAnsi="Times New Roman" w:cs="Times New Roman"/>
          <w:sz w:val="28"/>
          <w:szCs w:val="28"/>
        </w:rPr>
        <w:t>Поле</w:t>
      </w:r>
      <w:r w:rsidR="00DF5439">
        <w:rPr>
          <w:rFonts w:ascii="Times New Roman" w:hAnsi="Times New Roman" w:cs="Times New Roman"/>
          <w:b/>
          <w:sz w:val="28"/>
          <w:szCs w:val="28"/>
        </w:rPr>
        <w:t xml:space="preserve"> «Партнеры» </w:t>
      </w:r>
      <w:r w:rsidR="00DF5439" w:rsidRPr="001F2717">
        <w:rPr>
          <w:rFonts w:ascii="Times New Roman" w:hAnsi="Times New Roman" w:cs="Times New Roman"/>
          <w:sz w:val="28"/>
          <w:szCs w:val="28"/>
        </w:rPr>
        <w:t>включает полные наименования</w:t>
      </w:r>
      <w:r w:rsidR="002468C8">
        <w:rPr>
          <w:rFonts w:ascii="Times New Roman" w:hAnsi="Times New Roman" w:cs="Times New Roman"/>
          <w:sz w:val="28"/>
          <w:szCs w:val="28"/>
        </w:rPr>
        <w:t xml:space="preserve"> учреждений и </w:t>
      </w:r>
      <w:r w:rsidR="00DF5439" w:rsidRPr="001F2717">
        <w:rPr>
          <w:rFonts w:ascii="Times New Roman" w:hAnsi="Times New Roman" w:cs="Times New Roman"/>
          <w:sz w:val="28"/>
          <w:szCs w:val="28"/>
        </w:rPr>
        <w:t>организаций, участвующих вмес</w:t>
      </w:r>
      <w:r w:rsidR="002468C8">
        <w:rPr>
          <w:rFonts w:ascii="Times New Roman" w:hAnsi="Times New Roman" w:cs="Times New Roman"/>
          <w:sz w:val="28"/>
          <w:szCs w:val="28"/>
        </w:rPr>
        <w:t>те с библиотекой в подготовке и </w:t>
      </w:r>
      <w:r w:rsidR="00DF5439" w:rsidRPr="001F2717">
        <w:rPr>
          <w:rFonts w:ascii="Times New Roman" w:hAnsi="Times New Roman" w:cs="Times New Roman"/>
          <w:sz w:val="28"/>
          <w:szCs w:val="28"/>
        </w:rPr>
        <w:t>проведении меропри</w:t>
      </w:r>
      <w:r w:rsidR="001F2717" w:rsidRPr="001F2717">
        <w:rPr>
          <w:rFonts w:ascii="Times New Roman" w:hAnsi="Times New Roman" w:cs="Times New Roman"/>
          <w:sz w:val="28"/>
          <w:szCs w:val="28"/>
        </w:rPr>
        <w:t>я</w:t>
      </w:r>
      <w:r w:rsidR="00DF5439" w:rsidRPr="001F2717">
        <w:rPr>
          <w:rFonts w:ascii="Times New Roman" w:hAnsi="Times New Roman" w:cs="Times New Roman"/>
          <w:sz w:val="28"/>
          <w:szCs w:val="28"/>
        </w:rPr>
        <w:t>тия</w:t>
      </w:r>
      <w:r w:rsidR="001F2717">
        <w:rPr>
          <w:rFonts w:ascii="Times New Roman" w:hAnsi="Times New Roman" w:cs="Times New Roman"/>
          <w:sz w:val="28"/>
          <w:szCs w:val="28"/>
        </w:rPr>
        <w:t>, а</w:t>
      </w:r>
      <w:r w:rsidR="002468C8">
        <w:rPr>
          <w:rFonts w:ascii="Times New Roman" w:hAnsi="Times New Roman" w:cs="Times New Roman"/>
          <w:sz w:val="28"/>
          <w:szCs w:val="28"/>
        </w:rPr>
        <w:t> </w:t>
      </w:r>
      <w:r w:rsidR="001F2717">
        <w:rPr>
          <w:rFonts w:ascii="Times New Roman" w:hAnsi="Times New Roman" w:cs="Times New Roman"/>
          <w:sz w:val="28"/>
          <w:szCs w:val="28"/>
        </w:rPr>
        <w:t>также Ф</w:t>
      </w:r>
      <w:r w:rsidR="002468C8">
        <w:rPr>
          <w:rFonts w:ascii="Times New Roman" w:hAnsi="Times New Roman" w:cs="Times New Roman"/>
          <w:sz w:val="28"/>
          <w:szCs w:val="28"/>
        </w:rPr>
        <w:t>. </w:t>
      </w:r>
      <w:r w:rsidR="001F2717">
        <w:rPr>
          <w:rFonts w:ascii="Times New Roman" w:hAnsi="Times New Roman" w:cs="Times New Roman"/>
          <w:sz w:val="28"/>
          <w:szCs w:val="28"/>
        </w:rPr>
        <w:t>И</w:t>
      </w:r>
      <w:r w:rsidR="002468C8">
        <w:rPr>
          <w:rFonts w:ascii="Times New Roman" w:hAnsi="Times New Roman" w:cs="Times New Roman"/>
          <w:sz w:val="28"/>
          <w:szCs w:val="28"/>
        </w:rPr>
        <w:t>. </w:t>
      </w:r>
      <w:r w:rsidR="001F2717">
        <w:rPr>
          <w:rFonts w:ascii="Times New Roman" w:hAnsi="Times New Roman" w:cs="Times New Roman"/>
          <w:sz w:val="28"/>
          <w:szCs w:val="28"/>
        </w:rPr>
        <w:t>О</w:t>
      </w:r>
      <w:r w:rsidR="002468C8">
        <w:rPr>
          <w:rFonts w:ascii="Times New Roman" w:hAnsi="Times New Roman" w:cs="Times New Roman"/>
          <w:sz w:val="28"/>
          <w:szCs w:val="28"/>
        </w:rPr>
        <w:t>.</w:t>
      </w:r>
      <w:r w:rsidR="001F2717">
        <w:rPr>
          <w:rFonts w:ascii="Times New Roman" w:hAnsi="Times New Roman" w:cs="Times New Roman"/>
          <w:sz w:val="28"/>
          <w:szCs w:val="28"/>
        </w:rPr>
        <w:t xml:space="preserve"> одного из представителей этих институций.</w:t>
      </w:r>
    </w:p>
    <w:p w:rsidR="001F2717" w:rsidRDefault="001F2717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86286">
        <w:rPr>
          <w:rFonts w:ascii="Times New Roman" w:hAnsi="Times New Roman" w:cs="Times New Roman"/>
          <w:sz w:val="28"/>
          <w:szCs w:val="28"/>
        </w:rPr>
        <w:t xml:space="preserve"> </w:t>
      </w:r>
      <w:r w:rsidRPr="001F2717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5E4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одразделения библиотеки» </w:t>
      </w:r>
      <w:r w:rsidRPr="00886286">
        <w:rPr>
          <w:rFonts w:ascii="Times New Roman" w:hAnsi="Times New Roman" w:cs="Times New Roman"/>
          <w:sz w:val="28"/>
          <w:szCs w:val="28"/>
        </w:rPr>
        <w:t>включает наименования структурных подразделений библиотеки</w:t>
      </w:r>
      <w:r w:rsidR="00886286">
        <w:rPr>
          <w:rFonts w:ascii="Times New Roman" w:hAnsi="Times New Roman" w:cs="Times New Roman"/>
          <w:sz w:val="28"/>
          <w:szCs w:val="28"/>
        </w:rPr>
        <w:t xml:space="preserve"> (филиал ЦБС, структурные подразделения ЦБ)</w:t>
      </w:r>
      <w:r w:rsidRPr="00886286">
        <w:rPr>
          <w:rFonts w:ascii="Times New Roman" w:hAnsi="Times New Roman" w:cs="Times New Roman"/>
          <w:sz w:val="28"/>
          <w:szCs w:val="28"/>
        </w:rPr>
        <w:t>, участвующих</w:t>
      </w:r>
      <w:r w:rsidR="002468C8">
        <w:rPr>
          <w:rFonts w:ascii="Times New Roman" w:hAnsi="Times New Roman" w:cs="Times New Roman"/>
          <w:sz w:val="28"/>
          <w:szCs w:val="28"/>
        </w:rPr>
        <w:t xml:space="preserve"> вместе с </w:t>
      </w:r>
      <w:r w:rsidRPr="001F2717">
        <w:rPr>
          <w:rFonts w:ascii="Times New Roman" w:hAnsi="Times New Roman" w:cs="Times New Roman"/>
          <w:sz w:val="28"/>
          <w:szCs w:val="28"/>
        </w:rPr>
        <w:t>библиотекой</w:t>
      </w:r>
      <w:r w:rsidR="00886286">
        <w:rPr>
          <w:rFonts w:ascii="Times New Roman" w:hAnsi="Times New Roman" w:cs="Times New Roman"/>
          <w:sz w:val="28"/>
          <w:szCs w:val="28"/>
        </w:rPr>
        <w:t>/отделом/сектором/центром</w:t>
      </w:r>
      <w:r w:rsidR="002468C8">
        <w:rPr>
          <w:rFonts w:ascii="Times New Roman" w:hAnsi="Times New Roman" w:cs="Times New Roman"/>
          <w:sz w:val="28"/>
          <w:szCs w:val="28"/>
        </w:rPr>
        <w:t xml:space="preserve"> и </w:t>
      </w:r>
      <w:r w:rsidR="00886286">
        <w:rPr>
          <w:rFonts w:ascii="Times New Roman" w:hAnsi="Times New Roman" w:cs="Times New Roman"/>
          <w:sz w:val="28"/>
          <w:szCs w:val="28"/>
        </w:rPr>
        <w:t>т.</w:t>
      </w:r>
      <w:r w:rsidR="002468C8">
        <w:rPr>
          <w:rFonts w:ascii="Times New Roman" w:hAnsi="Times New Roman" w:cs="Times New Roman"/>
          <w:sz w:val="28"/>
          <w:szCs w:val="28"/>
        </w:rPr>
        <w:t> </w:t>
      </w:r>
      <w:r w:rsidR="0088628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главным организатором </w:t>
      </w:r>
      <w:r w:rsidRPr="001F2717">
        <w:rPr>
          <w:rFonts w:ascii="Times New Roman" w:hAnsi="Times New Roman" w:cs="Times New Roman"/>
          <w:sz w:val="28"/>
          <w:szCs w:val="28"/>
        </w:rPr>
        <w:t>в</w:t>
      </w:r>
      <w:r w:rsidR="002468C8">
        <w:rPr>
          <w:rFonts w:ascii="Times New Roman" w:hAnsi="Times New Roman" w:cs="Times New Roman"/>
          <w:sz w:val="28"/>
          <w:szCs w:val="28"/>
        </w:rPr>
        <w:t> </w:t>
      </w:r>
      <w:r w:rsidRPr="001F2717">
        <w:rPr>
          <w:rFonts w:ascii="Times New Roman" w:hAnsi="Times New Roman" w:cs="Times New Roman"/>
          <w:sz w:val="28"/>
          <w:szCs w:val="28"/>
        </w:rPr>
        <w:t>подготовке и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717" w:rsidRDefault="00C83E6B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468C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оле </w:t>
      </w:r>
      <w:r w:rsidRPr="002468C8">
        <w:rPr>
          <w:rFonts w:ascii="Times New Roman" w:hAnsi="Times New Roman" w:cs="Times New Roman"/>
          <w:b/>
          <w:sz w:val="28"/>
          <w:szCs w:val="28"/>
        </w:rPr>
        <w:t>«Ведущий»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все ведущие мероп</w:t>
      </w:r>
      <w:r w:rsidR="00F44AC3">
        <w:rPr>
          <w:rFonts w:ascii="Times New Roman" w:hAnsi="Times New Roman" w:cs="Times New Roman"/>
          <w:sz w:val="28"/>
          <w:szCs w:val="28"/>
        </w:rPr>
        <w:t>р</w:t>
      </w:r>
      <w:r w:rsidR="002468C8">
        <w:rPr>
          <w:rFonts w:ascii="Times New Roman" w:hAnsi="Times New Roman" w:cs="Times New Roman"/>
          <w:sz w:val="28"/>
          <w:szCs w:val="28"/>
        </w:rPr>
        <w:t>иятия с </w:t>
      </w:r>
      <w:r>
        <w:rPr>
          <w:rFonts w:ascii="Times New Roman" w:hAnsi="Times New Roman" w:cs="Times New Roman"/>
          <w:sz w:val="28"/>
          <w:szCs w:val="28"/>
        </w:rPr>
        <w:t>указанием Ф</w:t>
      </w:r>
      <w:r w:rsidR="002468C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68C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6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должности, места работы</w:t>
      </w:r>
      <w:r w:rsidR="00F44AC3">
        <w:rPr>
          <w:rFonts w:ascii="Times New Roman" w:hAnsi="Times New Roman" w:cs="Times New Roman"/>
          <w:sz w:val="28"/>
          <w:szCs w:val="28"/>
        </w:rPr>
        <w:t>.</w:t>
      </w:r>
    </w:p>
    <w:p w:rsidR="0068087B" w:rsidRPr="005B5401" w:rsidRDefault="00265D58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B5401" w:rsidRPr="005B5401">
        <w:rPr>
          <w:rFonts w:ascii="Times New Roman" w:hAnsi="Times New Roman" w:cs="Times New Roman"/>
          <w:sz w:val="28"/>
          <w:szCs w:val="28"/>
        </w:rPr>
        <w:t>В поле</w:t>
      </w:r>
      <w:r w:rsidR="005B5401" w:rsidRPr="005B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87B" w:rsidRPr="005B5401">
        <w:rPr>
          <w:rFonts w:ascii="Times New Roman" w:hAnsi="Times New Roman" w:cs="Times New Roman"/>
          <w:b/>
          <w:sz w:val="28"/>
          <w:szCs w:val="28"/>
        </w:rPr>
        <w:t xml:space="preserve">«Возможность участия инвалидов и лиц с ОВЗ» </w:t>
      </w:r>
      <w:r w:rsidR="0068087B" w:rsidRPr="005B5401">
        <w:rPr>
          <w:rFonts w:ascii="Times New Roman" w:hAnsi="Times New Roman" w:cs="Times New Roman"/>
          <w:sz w:val="28"/>
          <w:szCs w:val="28"/>
        </w:rPr>
        <w:t>предусмотрены следующие варианты ответов:</w:t>
      </w:r>
    </w:p>
    <w:p w:rsidR="0068087B" w:rsidRPr="002468C8" w:rsidRDefault="0068087B" w:rsidP="002468C8">
      <w:pPr>
        <w:pStyle w:val="a3"/>
        <w:keepNext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8C8">
        <w:rPr>
          <w:rFonts w:ascii="Times New Roman" w:hAnsi="Times New Roman" w:cs="Times New Roman"/>
          <w:sz w:val="28"/>
          <w:szCs w:val="28"/>
        </w:rPr>
        <w:t xml:space="preserve">«да» – при наличии возможности участия </w:t>
      </w:r>
      <w:r w:rsidR="005B5401" w:rsidRPr="002468C8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2468C8">
        <w:rPr>
          <w:rFonts w:ascii="Times New Roman" w:hAnsi="Times New Roman" w:cs="Times New Roman"/>
          <w:sz w:val="28"/>
          <w:szCs w:val="28"/>
        </w:rPr>
        <w:t>категорий населения в мероприятии</w:t>
      </w:r>
      <w:r w:rsidRPr="002468C8">
        <w:rPr>
          <w:rFonts w:ascii="Times New Roman" w:hAnsi="Times New Roman"/>
          <w:sz w:val="28"/>
          <w:szCs w:val="28"/>
        </w:rPr>
        <w:t xml:space="preserve"> публичной (общедоступной) библиотеки;</w:t>
      </w:r>
    </w:p>
    <w:p w:rsidR="0068087B" w:rsidRPr="002468C8" w:rsidRDefault="0068087B" w:rsidP="002468C8">
      <w:pPr>
        <w:pStyle w:val="a3"/>
        <w:keepNext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8C8">
        <w:rPr>
          <w:rFonts w:ascii="Times New Roman" w:hAnsi="Times New Roman"/>
          <w:sz w:val="28"/>
          <w:szCs w:val="28"/>
        </w:rPr>
        <w:t xml:space="preserve">«нет» </w:t>
      </w:r>
      <w:r w:rsidRPr="002468C8">
        <w:rPr>
          <w:rFonts w:ascii="Times New Roman" w:hAnsi="Times New Roman" w:cs="Times New Roman"/>
          <w:sz w:val="28"/>
          <w:szCs w:val="28"/>
        </w:rPr>
        <w:t>–</w:t>
      </w:r>
      <w:r w:rsidRPr="002468C8">
        <w:rPr>
          <w:rFonts w:ascii="Times New Roman" w:hAnsi="Times New Roman"/>
          <w:sz w:val="28"/>
          <w:szCs w:val="28"/>
        </w:rPr>
        <w:t xml:space="preserve"> в с</w:t>
      </w:r>
      <w:r w:rsidR="002468C8">
        <w:rPr>
          <w:rFonts w:ascii="Times New Roman" w:hAnsi="Times New Roman"/>
          <w:sz w:val="28"/>
          <w:szCs w:val="28"/>
        </w:rPr>
        <w:t>лучае</w:t>
      </w:r>
      <w:r w:rsidRPr="002468C8">
        <w:rPr>
          <w:rFonts w:ascii="Times New Roman" w:hAnsi="Times New Roman"/>
          <w:sz w:val="28"/>
          <w:szCs w:val="28"/>
        </w:rPr>
        <w:t xml:space="preserve"> если </w:t>
      </w:r>
      <w:r w:rsidR="002468C8">
        <w:rPr>
          <w:rFonts w:ascii="Times New Roman" w:hAnsi="Times New Roman"/>
          <w:sz w:val="28"/>
          <w:szCs w:val="28"/>
        </w:rPr>
        <w:t>место проведения мероприятия не </w:t>
      </w:r>
      <w:r w:rsidRPr="002468C8">
        <w:rPr>
          <w:rFonts w:ascii="Times New Roman" w:hAnsi="Times New Roman"/>
          <w:sz w:val="28"/>
          <w:szCs w:val="28"/>
        </w:rPr>
        <w:t>соответствует определенным требовани</w:t>
      </w:r>
      <w:r w:rsidR="002468C8">
        <w:rPr>
          <w:rFonts w:ascii="Times New Roman" w:hAnsi="Times New Roman"/>
          <w:sz w:val="28"/>
          <w:szCs w:val="28"/>
        </w:rPr>
        <w:t>ям организации доступной среды.</w:t>
      </w:r>
    </w:p>
    <w:p w:rsidR="0068087B" w:rsidRPr="00DF5439" w:rsidRDefault="0068087B" w:rsidP="0023449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439">
        <w:rPr>
          <w:rFonts w:ascii="Times New Roman" w:hAnsi="Times New Roman"/>
          <w:sz w:val="28"/>
          <w:szCs w:val="28"/>
        </w:rPr>
        <w:t xml:space="preserve">Заполнение данного поля зависит от вида ограничения возможностей здоровья пользователей библиотеки – если в числе читателей </w:t>
      </w:r>
      <w:r w:rsidR="002468C8">
        <w:rPr>
          <w:rFonts w:ascii="Times New Roman" w:hAnsi="Times New Roman"/>
          <w:sz w:val="28"/>
          <w:szCs w:val="28"/>
        </w:rPr>
        <w:t>нет</w:t>
      </w:r>
      <w:r w:rsidRPr="00DF5439">
        <w:rPr>
          <w:rFonts w:ascii="Times New Roman" w:hAnsi="Times New Roman"/>
          <w:sz w:val="28"/>
          <w:szCs w:val="28"/>
        </w:rPr>
        <w:t xml:space="preserve"> инвалид</w:t>
      </w:r>
      <w:r w:rsidR="002468C8">
        <w:rPr>
          <w:rFonts w:ascii="Times New Roman" w:hAnsi="Times New Roman"/>
          <w:sz w:val="28"/>
          <w:szCs w:val="28"/>
        </w:rPr>
        <w:t>ов</w:t>
      </w:r>
      <w:r w:rsidRPr="00DF5439">
        <w:rPr>
          <w:rFonts w:ascii="Times New Roman" w:hAnsi="Times New Roman"/>
          <w:sz w:val="28"/>
          <w:szCs w:val="28"/>
        </w:rPr>
        <w:t>-колясочник</w:t>
      </w:r>
      <w:r w:rsidR="002468C8">
        <w:rPr>
          <w:rFonts w:ascii="Times New Roman" w:hAnsi="Times New Roman"/>
          <w:sz w:val="28"/>
          <w:szCs w:val="28"/>
        </w:rPr>
        <w:t>ов</w:t>
      </w:r>
      <w:r w:rsidRPr="00DF5439">
        <w:rPr>
          <w:rFonts w:ascii="Times New Roman" w:hAnsi="Times New Roman"/>
          <w:sz w:val="28"/>
          <w:szCs w:val="28"/>
        </w:rPr>
        <w:t xml:space="preserve">, то отсутствие </w:t>
      </w:r>
      <w:proofErr w:type="spellStart"/>
      <w:r w:rsidRPr="00DF5439">
        <w:rPr>
          <w:rFonts w:ascii="Times New Roman" w:hAnsi="Times New Roman"/>
          <w:sz w:val="28"/>
          <w:szCs w:val="28"/>
        </w:rPr>
        <w:t>ступенькохода</w:t>
      </w:r>
      <w:proofErr w:type="spellEnd"/>
      <w:r w:rsidRPr="00DF5439">
        <w:rPr>
          <w:rFonts w:ascii="Times New Roman" w:hAnsi="Times New Roman"/>
          <w:sz w:val="28"/>
          <w:szCs w:val="28"/>
        </w:rPr>
        <w:t xml:space="preserve"> </w:t>
      </w:r>
      <w:r w:rsidR="00DF5439">
        <w:rPr>
          <w:rFonts w:ascii="Times New Roman" w:hAnsi="Times New Roman"/>
          <w:sz w:val="28"/>
          <w:szCs w:val="28"/>
        </w:rPr>
        <w:t xml:space="preserve">(или лифта) </w:t>
      </w:r>
      <w:r w:rsidRPr="00DF5439">
        <w:rPr>
          <w:rFonts w:ascii="Times New Roman" w:hAnsi="Times New Roman"/>
          <w:sz w:val="28"/>
          <w:szCs w:val="28"/>
        </w:rPr>
        <w:t>не является препятствием для участия иных категорий лиц с ограниченными возмож</w:t>
      </w:r>
      <w:r w:rsidR="002468C8">
        <w:rPr>
          <w:rFonts w:ascii="Times New Roman" w:hAnsi="Times New Roman"/>
          <w:sz w:val="28"/>
          <w:szCs w:val="28"/>
        </w:rPr>
        <w:t>ностями здоровья в мероприятии.</w:t>
      </w:r>
    </w:p>
    <w:p w:rsidR="00C20530" w:rsidRPr="002653F2" w:rsidRDefault="00C20530" w:rsidP="0023449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8C8">
        <w:rPr>
          <w:rFonts w:ascii="Times New Roman" w:hAnsi="Times New Roman"/>
          <w:spacing w:val="-3"/>
          <w:sz w:val="28"/>
          <w:szCs w:val="28"/>
        </w:rPr>
        <w:t xml:space="preserve">3.9. </w:t>
      </w:r>
      <w:r w:rsidRPr="002468C8">
        <w:rPr>
          <w:rFonts w:ascii="Times New Roman" w:hAnsi="Times New Roman"/>
          <w:b/>
          <w:spacing w:val="-3"/>
          <w:sz w:val="28"/>
          <w:szCs w:val="28"/>
        </w:rPr>
        <w:t>«Возрастные ограничения участников мероприятия»</w:t>
      </w:r>
      <w:r w:rsidRPr="002468C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468C8" w:rsidRPr="002468C8">
        <w:rPr>
          <w:rFonts w:ascii="Times New Roman" w:hAnsi="Times New Roman"/>
          <w:spacing w:val="-3"/>
          <w:sz w:val="28"/>
          <w:szCs w:val="28"/>
        </w:rPr>
        <w:t>–</w:t>
      </w:r>
      <w:r w:rsidRPr="002468C8">
        <w:rPr>
          <w:rFonts w:ascii="Times New Roman" w:hAnsi="Times New Roman"/>
          <w:spacing w:val="-3"/>
          <w:sz w:val="28"/>
          <w:szCs w:val="28"/>
        </w:rPr>
        <w:t xml:space="preserve"> в</w:t>
      </w:r>
      <w:r w:rsidR="002468C8" w:rsidRPr="002468C8">
        <w:rPr>
          <w:rFonts w:ascii="Times New Roman" w:hAnsi="Times New Roman"/>
          <w:spacing w:val="-3"/>
          <w:sz w:val="28"/>
          <w:szCs w:val="28"/>
        </w:rPr>
        <w:t> </w:t>
      </w:r>
      <w:r w:rsidRPr="002468C8">
        <w:rPr>
          <w:rFonts w:ascii="Times New Roman" w:hAnsi="Times New Roman"/>
          <w:spacing w:val="-3"/>
          <w:sz w:val="28"/>
          <w:szCs w:val="28"/>
        </w:rPr>
        <w:t>этом поле фиксируется возрастная категор</w:t>
      </w:r>
      <w:r w:rsidR="002468C8" w:rsidRPr="002468C8">
        <w:rPr>
          <w:rFonts w:ascii="Times New Roman" w:hAnsi="Times New Roman"/>
          <w:spacing w:val="-3"/>
          <w:sz w:val="28"/>
          <w:szCs w:val="28"/>
        </w:rPr>
        <w:t xml:space="preserve">ия для присутствующих согласно </w:t>
      </w:r>
      <w:r w:rsidRPr="002468C8">
        <w:rPr>
          <w:rFonts w:ascii="Times New Roman" w:hAnsi="Times New Roman"/>
          <w:spacing w:val="-3"/>
          <w:sz w:val="28"/>
          <w:szCs w:val="28"/>
        </w:rPr>
        <w:t>Федеральному закону от 29 декабря 2010 года №</w:t>
      </w:r>
      <w:r w:rsidR="002468C8" w:rsidRPr="002468C8">
        <w:rPr>
          <w:rFonts w:ascii="Times New Roman" w:hAnsi="Times New Roman"/>
          <w:spacing w:val="-3"/>
          <w:sz w:val="28"/>
          <w:szCs w:val="28"/>
        </w:rPr>
        <w:t> </w:t>
      </w:r>
      <w:r w:rsidRPr="002468C8">
        <w:rPr>
          <w:rFonts w:ascii="Times New Roman" w:hAnsi="Times New Roman"/>
          <w:spacing w:val="-3"/>
          <w:sz w:val="28"/>
          <w:szCs w:val="28"/>
        </w:rPr>
        <w:t>436-ФЗ «О</w:t>
      </w:r>
      <w:r w:rsidR="002468C8" w:rsidRPr="002468C8">
        <w:rPr>
          <w:rFonts w:ascii="Times New Roman" w:hAnsi="Times New Roman"/>
          <w:spacing w:val="-3"/>
          <w:sz w:val="28"/>
          <w:szCs w:val="28"/>
        </w:rPr>
        <w:t> защите детей от </w:t>
      </w:r>
      <w:r w:rsidRPr="002468C8">
        <w:rPr>
          <w:rFonts w:ascii="Times New Roman" w:hAnsi="Times New Roman"/>
          <w:spacing w:val="-3"/>
          <w:sz w:val="28"/>
          <w:szCs w:val="28"/>
        </w:rPr>
        <w:t>информации, причиняющей вред их здоровью и развити</w:t>
      </w:r>
      <w:r w:rsidR="002468C8" w:rsidRPr="002468C8">
        <w:rPr>
          <w:rFonts w:ascii="Times New Roman" w:hAnsi="Times New Roman"/>
          <w:spacing w:val="-3"/>
          <w:sz w:val="28"/>
          <w:szCs w:val="28"/>
        </w:rPr>
        <w:t>ю</w:t>
      </w:r>
      <w:r w:rsidRPr="002468C8">
        <w:rPr>
          <w:rFonts w:ascii="Times New Roman" w:hAnsi="Times New Roman"/>
          <w:spacing w:val="-3"/>
          <w:sz w:val="28"/>
          <w:szCs w:val="28"/>
        </w:rPr>
        <w:t>»: 0+, 6+, 12+,</w:t>
      </w:r>
      <w:r w:rsidRPr="002653F2">
        <w:rPr>
          <w:rFonts w:ascii="Times New Roman" w:hAnsi="Times New Roman"/>
          <w:sz w:val="28"/>
          <w:szCs w:val="28"/>
        </w:rPr>
        <w:t xml:space="preserve"> 18+.</w:t>
      </w:r>
    </w:p>
    <w:p w:rsidR="00B4244F" w:rsidRPr="00341E5E" w:rsidRDefault="00C20530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F2">
        <w:rPr>
          <w:rFonts w:ascii="Times New Roman" w:hAnsi="Times New Roman"/>
          <w:sz w:val="28"/>
          <w:szCs w:val="28"/>
        </w:rPr>
        <w:t xml:space="preserve">3.10. </w:t>
      </w:r>
      <w:r w:rsidR="0068087B" w:rsidRPr="002653F2">
        <w:rPr>
          <w:rFonts w:ascii="Times New Roman" w:hAnsi="Times New Roman" w:cs="Times New Roman"/>
          <w:sz w:val="28"/>
          <w:szCs w:val="28"/>
        </w:rPr>
        <w:t>Поле</w:t>
      </w:r>
      <w:r w:rsidR="0068087B" w:rsidRPr="002653F2">
        <w:rPr>
          <w:rFonts w:ascii="Times New Roman" w:hAnsi="Times New Roman" w:cs="Times New Roman"/>
          <w:b/>
          <w:sz w:val="28"/>
          <w:szCs w:val="28"/>
        </w:rPr>
        <w:t xml:space="preserve"> «Количество присутствующих</w:t>
      </w:r>
      <w:r w:rsidR="002653F2">
        <w:rPr>
          <w:rFonts w:ascii="Times New Roman" w:hAnsi="Times New Roman" w:cs="Times New Roman"/>
          <w:b/>
          <w:sz w:val="28"/>
          <w:szCs w:val="28"/>
        </w:rPr>
        <w:t>»</w:t>
      </w:r>
      <w:r w:rsidR="0068087B" w:rsidRPr="002653F2">
        <w:rPr>
          <w:rFonts w:ascii="Times New Roman" w:hAnsi="Times New Roman" w:cs="Times New Roman"/>
          <w:sz w:val="28"/>
          <w:szCs w:val="28"/>
        </w:rPr>
        <w:t xml:space="preserve"> должно включать как общее количество участников мероприятия, так и данные о количестве участников </w:t>
      </w:r>
      <w:r w:rsidR="002653F2">
        <w:rPr>
          <w:rFonts w:ascii="Times New Roman" w:hAnsi="Times New Roman" w:cs="Times New Roman"/>
          <w:sz w:val="28"/>
          <w:szCs w:val="28"/>
        </w:rPr>
        <w:t>по возрастному делению</w:t>
      </w:r>
      <w:r w:rsidR="0068087B" w:rsidRPr="002653F2">
        <w:rPr>
          <w:rFonts w:ascii="Times New Roman" w:hAnsi="Times New Roman" w:cs="Times New Roman"/>
          <w:sz w:val="28"/>
          <w:szCs w:val="28"/>
        </w:rPr>
        <w:t>.</w:t>
      </w:r>
      <w:r w:rsidR="00B4244F">
        <w:rPr>
          <w:rFonts w:ascii="Times New Roman" w:hAnsi="Times New Roman" w:cs="Times New Roman"/>
          <w:sz w:val="28"/>
          <w:szCs w:val="28"/>
        </w:rPr>
        <w:t xml:space="preserve"> </w:t>
      </w:r>
      <w:r w:rsidR="00B4244F" w:rsidRPr="00341E5E">
        <w:rPr>
          <w:rFonts w:ascii="Times New Roman" w:hAnsi="Times New Roman" w:cs="Times New Roman"/>
          <w:sz w:val="28"/>
          <w:szCs w:val="28"/>
        </w:rPr>
        <w:t>Если на мероприятии присутствуют организованные группы из образовательных учреждений, средних специальных и высших учебных заведений, целесообразно в качестве приложения использоват</w:t>
      </w:r>
      <w:r w:rsidR="002468C8">
        <w:rPr>
          <w:rFonts w:ascii="Times New Roman" w:hAnsi="Times New Roman" w:cs="Times New Roman"/>
          <w:sz w:val="28"/>
          <w:szCs w:val="28"/>
        </w:rPr>
        <w:t>ь список обучающихся/студентов.</w:t>
      </w:r>
    </w:p>
    <w:p w:rsidR="00524413" w:rsidRDefault="0068087B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13">
        <w:rPr>
          <w:rFonts w:ascii="Times New Roman" w:hAnsi="Times New Roman" w:cs="Times New Roman"/>
          <w:sz w:val="28"/>
          <w:szCs w:val="28"/>
        </w:rPr>
        <w:t>3.</w:t>
      </w:r>
      <w:r w:rsidR="007D2AF5" w:rsidRPr="00524413">
        <w:rPr>
          <w:rFonts w:ascii="Times New Roman" w:hAnsi="Times New Roman" w:cs="Times New Roman"/>
          <w:sz w:val="28"/>
          <w:szCs w:val="28"/>
        </w:rPr>
        <w:t>11</w:t>
      </w:r>
      <w:r w:rsidRPr="00524413">
        <w:rPr>
          <w:rFonts w:ascii="Times New Roman" w:hAnsi="Times New Roman" w:cs="Times New Roman"/>
          <w:sz w:val="28"/>
          <w:szCs w:val="28"/>
        </w:rPr>
        <w:t>. В поле</w:t>
      </w:r>
      <w:r w:rsidRPr="005244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E5E">
        <w:rPr>
          <w:rFonts w:ascii="Times New Roman" w:hAnsi="Times New Roman" w:cs="Times New Roman"/>
          <w:b/>
          <w:sz w:val="28"/>
          <w:szCs w:val="28"/>
        </w:rPr>
        <w:t>В</w:t>
      </w:r>
      <w:r w:rsidR="007D2AF5" w:rsidRPr="00524413">
        <w:rPr>
          <w:rFonts w:ascii="Times New Roman" w:hAnsi="Times New Roman" w:cs="Times New Roman"/>
          <w:b/>
          <w:sz w:val="28"/>
          <w:szCs w:val="28"/>
        </w:rPr>
        <w:t>ыставка</w:t>
      </w:r>
      <w:r w:rsidR="00341E5E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7D2AF5" w:rsidRPr="00524413">
        <w:rPr>
          <w:rFonts w:ascii="Times New Roman" w:hAnsi="Times New Roman" w:cs="Times New Roman"/>
          <w:b/>
          <w:sz w:val="28"/>
          <w:szCs w:val="28"/>
        </w:rPr>
        <w:t>»</w:t>
      </w:r>
      <w:r w:rsidR="00FE7404" w:rsidRPr="0052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404" w:rsidRPr="00524413">
        <w:rPr>
          <w:rFonts w:ascii="Times New Roman" w:hAnsi="Times New Roman" w:cs="Times New Roman"/>
          <w:sz w:val="28"/>
          <w:szCs w:val="28"/>
        </w:rPr>
        <w:t>указываются</w:t>
      </w:r>
      <w:r w:rsidR="00FE7404" w:rsidRPr="003615F3">
        <w:rPr>
          <w:rFonts w:ascii="Times New Roman" w:hAnsi="Times New Roman" w:cs="Times New Roman"/>
          <w:sz w:val="28"/>
          <w:szCs w:val="28"/>
        </w:rPr>
        <w:t xml:space="preserve"> формат выставки (например, выставка-путешествие)</w:t>
      </w:r>
      <w:r w:rsidR="003615F3" w:rsidRPr="003615F3">
        <w:rPr>
          <w:rFonts w:ascii="Times New Roman" w:hAnsi="Times New Roman" w:cs="Times New Roman"/>
          <w:sz w:val="28"/>
          <w:szCs w:val="28"/>
        </w:rPr>
        <w:t>,</w:t>
      </w:r>
      <w:r w:rsidR="00EF35E1">
        <w:rPr>
          <w:rFonts w:ascii="Times New Roman" w:hAnsi="Times New Roman" w:cs="Times New Roman"/>
          <w:sz w:val="28"/>
          <w:szCs w:val="28"/>
        </w:rPr>
        <w:t xml:space="preserve"> </w:t>
      </w:r>
      <w:r w:rsidR="003615F3" w:rsidRPr="003615F3">
        <w:rPr>
          <w:rFonts w:ascii="Times New Roman" w:hAnsi="Times New Roman" w:cs="Times New Roman"/>
          <w:sz w:val="28"/>
          <w:szCs w:val="28"/>
        </w:rPr>
        <w:t>ее</w:t>
      </w:r>
      <w:r w:rsidR="00EF35E1">
        <w:rPr>
          <w:rFonts w:ascii="Times New Roman" w:hAnsi="Times New Roman" w:cs="Times New Roman"/>
          <w:sz w:val="28"/>
          <w:szCs w:val="28"/>
        </w:rPr>
        <w:t xml:space="preserve"> </w:t>
      </w:r>
      <w:r w:rsidR="003615F3" w:rsidRPr="003615F3">
        <w:rPr>
          <w:rFonts w:ascii="Times New Roman" w:hAnsi="Times New Roman" w:cs="Times New Roman"/>
          <w:sz w:val="28"/>
          <w:szCs w:val="28"/>
        </w:rPr>
        <w:t>название,</w:t>
      </w:r>
      <w:r w:rsidR="00EF35E1">
        <w:rPr>
          <w:rFonts w:ascii="Times New Roman" w:hAnsi="Times New Roman" w:cs="Times New Roman"/>
          <w:sz w:val="28"/>
          <w:szCs w:val="28"/>
        </w:rPr>
        <w:t xml:space="preserve"> </w:t>
      </w:r>
      <w:r w:rsidR="003615F3" w:rsidRPr="003615F3">
        <w:rPr>
          <w:rFonts w:ascii="Times New Roman" w:hAnsi="Times New Roman" w:cs="Times New Roman"/>
          <w:sz w:val="28"/>
          <w:szCs w:val="28"/>
        </w:rPr>
        <w:t>к</w:t>
      </w:r>
      <w:r w:rsidRPr="003615F3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3615F3">
        <w:rPr>
          <w:rFonts w:ascii="Times New Roman" w:hAnsi="Times New Roman" w:cs="Times New Roman"/>
          <w:sz w:val="28"/>
          <w:szCs w:val="28"/>
        </w:rPr>
        <w:t>п</w:t>
      </w:r>
      <w:r w:rsidRPr="003615F3">
        <w:rPr>
          <w:rFonts w:ascii="Times New Roman" w:hAnsi="Times New Roman" w:cs="Times New Roman"/>
          <w:sz w:val="28"/>
          <w:szCs w:val="28"/>
        </w:rPr>
        <w:t>редставленных/выданных документов</w:t>
      </w:r>
      <w:r w:rsidR="00EF35E1">
        <w:rPr>
          <w:rFonts w:ascii="Times New Roman" w:hAnsi="Times New Roman" w:cs="Times New Roman"/>
          <w:sz w:val="28"/>
          <w:szCs w:val="28"/>
        </w:rPr>
        <w:t>, а </w:t>
      </w:r>
      <w:r w:rsidR="003615F3" w:rsidRPr="003615F3">
        <w:rPr>
          <w:rFonts w:ascii="Times New Roman" w:hAnsi="Times New Roman" w:cs="Times New Roman"/>
          <w:sz w:val="28"/>
          <w:szCs w:val="28"/>
        </w:rPr>
        <w:t>также использованные формы взаимодействия с пользователем</w:t>
      </w:r>
      <w:r w:rsidR="003615F3">
        <w:rPr>
          <w:rFonts w:ascii="Times New Roman" w:hAnsi="Times New Roman" w:cs="Times New Roman"/>
          <w:sz w:val="28"/>
          <w:szCs w:val="28"/>
        </w:rPr>
        <w:t xml:space="preserve"> (например, квест по изданиям выставки)</w:t>
      </w:r>
      <w:r w:rsidR="00524413">
        <w:rPr>
          <w:rFonts w:ascii="Times New Roman" w:hAnsi="Times New Roman" w:cs="Times New Roman"/>
          <w:sz w:val="28"/>
          <w:szCs w:val="28"/>
        </w:rPr>
        <w:t>.</w:t>
      </w:r>
    </w:p>
    <w:p w:rsidR="008659A3" w:rsidRDefault="008659A3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3">
        <w:rPr>
          <w:rFonts w:ascii="Times New Roman" w:hAnsi="Times New Roman" w:cs="Times New Roman"/>
          <w:sz w:val="28"/>
          <w:szCs w:val="28"/>
        </w:rPr>
        <w:t>Учет выдачи документов с выставок, организованных в библиотеке, может осуществляться несколькими способами:</w:t>
      </w:r>
    </w:p>
    <w:p w:rsidR="008659A3" w:rsidRDefault="008659A3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ведение ежедневной статистики путем наблюдения</w:t>
      </w:r>
      <w:r w:rsidR="00EF35E1">
        <w:rPr>
          <w:rFonts w:ascii="Times New Roman" w:hAnsi="Times New Roman" w:cs="Times New Roman"/>
          <w:sz w:val="28"/>
          <w:szCs w:val="28"/>
        </w:rPr>
        <w:t>;</w:t>
      </w:r>
    </w:p>
    <w:p w:rsidR="008659A3" w:rsidRDefault="008659A3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ведение выборочного учета выдачи документов с конкретной выставки (производится расчет книговыдачи с выставки в течение одного дня, полученное значение умножается на число дней </w:t>
      </w:r>
      <w:r w:rsidR="00EF35E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выставки);</w:t>
      </w:r>
    </w:p>
    <w:p w:rsidR="00822279" w:rsidRDefault="00822279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23">
        <w:rPr>
          <w:rFonts w:ascii="Times New Roman" w:hAnsi="Times New Roman" w:cs="Times New Roman"/>
          <w:sz w:val="28"/>
          <w:szCs w:val="28"/>
        </w:rPr>
        <w:t>применение</w:t>
      </w:r>
      <w:r w:rsidR="008659A3" w:rsidRPr="008659A3">
        <w:rPr>
          <w:rFonts w:ascii="Times New Roman" w:hAnsi="Times New Roman" w:cs="Times New Roman"/>
          <w:sz w:val="28"/>
          <w:szCs w:val="28"/>
        </w:rPr>
        <w:t xml:space="preserve"> коэффициента выдачи литературы с выставок, который разрабатывается экспертной группой; согласуется с общественным органом библиотеки (совет по обслуживанию, методический </w:t>
      </w:r>
      <w:r w:rsidR="00EF35E1">
        <w:rPr>
          <w:rFonts w:ascii="Times New Roman" w:hAnsi="Times New Roman" w:cs="Times New Roman"/>
          <w:sz w:val="28"/>
          <w:szCs w:val="28"/>
        </w:rPr>
        <w:t>совет, совет при директоре и т. </w:t>
      </w:r>
      <w:r w:rsidR="008659A3" w:rsidRPr="008659A3">
        <w:rPr>
          <w:rFonts w:ascii="Times New Roman" w:hAnsi="Times New Roman" w:cs="Times New Roman"/>
          <w:sz w:val="28"/>
          <w:szCs w:val="28"/>
        </w:rPr>
        <w:t>д.), утверждается приказом директора библиотеки, доводится до</w:t>
      </w:r>
      <w:r w:rsidR="00EF35E1">
        <w:rPr>
          <w:rFonts w:ascii="Times New Roman" w:hAnsi="Times New Roman" w:cs="Times New Roman"/>
          <w:sz w:val="28"/>
          <w:szCs w:val="28"/>
        </w:rPr>
        <w:t xml:space="preserve"> всех подразделений библиотеки.</w:t>
      </w:r>
    </w:p>
    <w:p w:rsidR="00AE0223" w:rsidRDefault="008659A3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3">
        <w:rPr>
          <w:rFonts w:ascii="Times New Roman" w:hAnsi="Times New Roman" w:cs="Times New Roman"/>
          <w:sz w:val="28"/>
          <w:szCs w:val="28"/>
        </w:rPr>
        <w:t>Могут быть разработаны к</w:t>
      </w:r>
      <w:r w:rsidR="00EF35E1">
        <w:rPr>
          <w:rFonts w:ascii="Times New Roman" w:hAnsi="Times New Roman" w:cs="Times New Roman"/>
          <w:sz w:val="28"/>
          <w:szCs w:val="28"/>
        </w:rPr>
        <w:t>оэффициенты выдачи с выставок в </w:t>
      </w:r>
      <w:r w:rsidRPr="008659A3">
        <w:rPr>
          <w:rFonts w:ascii="Times New Roman" w:hAnsi="Times New Roman" w:cs="Times New Roman"/>
          <w:sz w:val="28"/>
          <w:szCs w:val="28"/>
        </w:rPr>
        <w:t>библиотеке, на выездных мероприятиях, на мероприятиях, проводимых совм</w:t>
      </w:r>
      <w:r w:rsidR="00EF35E1">
        <w:rPr>
          <w:rFonts w:ascii="Times New Roman" w:hAnsi="Times New Roman" w:cs="Times New Roman"/>
          <w:sz w:val="28"/>
          <w:szCs w:val="28"/>
        </w:rPr>
        <w:t>естно с другими организациями и </w:t>
      </w:r>
      <w:r w:rsidRPr="008659A3">
        <w:rPr>
          <w:rFonts w:ascii="Times New Roman" w:hAnsi="Times New Roman" w:cs="Times New Roman"/>
          <w:sz w:val="28"/>
          <w:szCs w:val="28"/>
        </w:rPr>
        <w:t>т.</w:t>
      </w:r>
      <w:r w:rsidR="00EF35E1">
        <w:rPr>
          <w:rFonts w:ascii="Times New Roman" w:hAnsi="Times New Roman" w:cs="Times New Roman"/>
          <w:sz w:val="28"/>
          <w:szCs w:val="28"/>
        </w:rPr>
        <w:t> </w:t>
      </w:r>
      <w:r w:rsidRPr="008659A3">
        <w:rPr>
          <w:rFonts w:ascii="Times New Roman" w:hAnsi="Times New Roman" w:cs="Times New Roman"/>
          <w:sz w:val="28"/>
          <w:szCs w:val="28"/>
        </w:rPr>
        <w:t>д., в</w:t>
      </w:r>
      <w:r w:rsidR="00EF35E1">
        <w:rPr>
          <w:rFonts w:ascii="Times New Roman" w:hAnsi="Times New Roman" w:cs="Times New Roman"/>
          <w:sz w:val="28"/>
          <w:szCs w:val="28"/>
        </w:rPr>
        <w:t> </w:t>
      </w:r>
      <w:r w:rsidRPr="008659A3">
        <w:rPr>
          <w:rFonts w:ascii="Times New Roman" w:hAnsi="Times New Roman" w:cs="Times New Roman"/>
          <w:sz w:val="28"/>
          <w:szCs w:val="28"/>
        </w:rPr>
        <w:t>соотношении от количества представленной литературы или числа присутствующих посетителей.</w:t>
      </w:r>
    </w:p>
    <w:p w:rsidR="00AE0223" w:rsidRDefault="00AE0223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выдачи докумен</w:t>
      </w:r>
      <w:r w:rsidR="00EF35E1">
        <w:rPr>
          <w:rFonts w:ascii="Times New Roman" w:hAnsi="Times New Roman" w:cs="Times New Roman"/>
          <w:sz w:val="28"/>
          <w:szCs w:val="28"/>
        </w:rPr>
        <w:t>тов открытого доступа разрабаты</w:t>
      </w:r>
      <w:r>
        <w:rPr>
          <w:rFonts w:ascii="Times New Roman" w:hAnsi="Times New Roman" w:cs="Times New Roman"/>
          <w:sz w:val="28"/>
          <w:szCs w:val="28"/>
        </w:rPr>
        <w:t>вается по показателям сплошного уче</w:t>
      </w:r>
      <w:r w:rsidR="00EF35E1">
        <w:rPr>
          <w:rFonts w:ascii="Times New Roman" w:hAnsi="Times New Roman" w:cs="Times New Roman"/>
          <w:sz w:val="28"/>
          <w:szCs w:val="28"/>
        </w:rPr>
        <w:t>та. Технология проведения сплош</w:t>
      </w:r>
      <w:r>
        <w:rPr>
          <w:rFonts w:ascii="Times New Roman" w:hAnsi="Times New Roman" w:cs="Times New Roman"/>
          <w:sz w:val="28"/>
          <w:szCs w:val="28"/>
        </w:rPr>
        <w:t>ного учета:</w:t>
      </w:r>
    </w:p>
    <w:p w:rsidR="00AE0223" w:rsidRDefault="00EF35E1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0223">
        <w:rPr>
          <w:rFonts w:ascii="Times New Roman" w:hAnsi="Times New Roman" w:cs="Times New Roman"/>
          <w:sz w:val="28"/>
          <w:szCs w:val="28"/>
        </w:rPr>
        <w:t xml:space="preserve">сплошной учет проводится </w:t>
      </w:r>
      <w:r w:rsidR="00DF079C">
        <w:rPr>
          <w:rFonts w:ascii="Times New Roman" w:hAnsi="Times New Roman" w:cs="Times New Roman"/>
          <w:sz w:val="28"/>
          <w:szCs w:val="28"/>
        </w:rPr>
        <w:t>три</w:t>
      </w:r>
      <w:r w:rsidR="00AE022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аза в год по одной неделе: в пе</w:t>
      </w:r>
      <w:r w:rsidR="00AE0223">
        <w:rPr>
          <w:rFonts w:ascii="Times New Roman" w:hAnsi="Times New Roman" w:cs="Times New Roman"/>
          <w:sz w:val="28"/>
          <w:szCs w:val="28"/>
        </w:rPr>
        <w:t>риод наибольшего</w:t>
      </w:r>
      <w:r w:rsidR="00DF079C">
        <w:rPr>
          <w:rFonts w:ascii="Times New Roman" w:hAnsi="Times New Roman" w:cs="Times New Roman"/>
          <w:sz w:val="28"/>
          <w:szCs w:val="28"/>
        </w:rPr>
        <w:t xml:space="preserve">, </w:t>
      </w:r>
      <w:r w:rsidR="00AE0223">
        <w:rPr>
          <w:rFonts w:ascii="Times New Roman" w:hAnsi="Times New Roman" w:cs="Times New Roman"/>
          <w:sz w:val="28"/>
          <w:szCs w:val="28"/>
        </w:rPr>
        <w:t xml:space="preserve">наименьшего </w:t>
      </w:r>
      <w:r w:rsidR="00DF079C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числа посещений библиотеки;</w:t>
      </w:r>
      <w:r w:rsidR="00AE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0223">
        <w:rPr>
          <w:rFonts w:ascii="Times New Roman" w:hAnsi="Times New Roman" w:cs="Times New Roman"/>
          <w:sz w:val="28"/>
          <w:szCs w:val="28"/>
        </w:rPr>
        <w:t>чету по</w:t>
      </w:r>
      <w:r>
        <w:rPr>
          <w:rFonts w:ascii="Times New Roman" w:hAnsi="Times New Roman" w:cs="Times New Roman"/>
          <w:sz w:val="28"/>
          <w:szCs w:val="28"/>
        </w:rPr>
        <w:t>длежи</w:t>
      </w:r>
      <w:r w:rsidR="00AE0223">
        <w:rPr>
          <w:rFonts w:ascii="Times New Roman" w:hAnsi="Times New Roman" w:cs="Times New Roman"/>
          <w:sz w:val="28"/>
          <w:szCs w:val="28"/>
        </w:rPr>
        <w:t xml:space="preserve">т количество выдач </w:t>
      </w:r>
      <w:r w:rsidR="00DF079C">
        <w:rPr>
          <w:rFonts w:ascii="Times New Roman" w:hAnsi="Times New Roman" w:cs="Times New Roman"/>
          <w:sz w:val="28"/>
          <w:szCs w:val="28"/>
        </w:rPr>
        <w:t>из открытого доступа (</w:t>
      </w:r>
      <w:r>
        <w:rPr>
          <w:rFonts w:ascii="Times New Roman" w:hAnsi="Times New Roman" w:cs="Times New Roman"/>
          <w:sz w:val="28"/>
          <w:szCs w:val="28"/>
        </w:rPr>
        <w:t>с </w:t>
      </w:r>
      <w:r w:rsidR="00AE0223">
        <w:rPr>
          <w:rFonts w:ascii="Times New Roman" w:hAnsi="Times New Roman" w:cs="Times New Roman"/>
          <w:sz w:val="28"/>
          <w:szCs w:val="28"/>
        </w:rPr>
        <w:t>выставки</w:t>
      </w:r>
      <w:r w:rsidR="00DF079C">
        <w:rPr>
          <w:rFonts w:ascii="Times New Roman" w:hAnsi="Times New Roman" w:cs="Times New Roman"/>
          <w:sz w:val="28"/>
          <w:szCs w:val="28"/>
        </w:rPr>
        <w:t>)</w:t>
      </w:r>
      <w:r w:rsidR="00AE0223">
        <w:rPr>
          <w:rFonts w:ascii="Times New Roman" w:hAnsi="Times New Roman" w:cs="Times New Roman"/>
          <w:sz w:val="28"/>
          <w:szCs w:val="28"/>
        </w:rPr>
        <w:t xml:space="preserve"> и общее количество посещений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подразделения-</w:t>
      </w:r>
      <w:r w:rsidR="00467720">
        <w:rPr>
          <w:rFonts w:ascii="Times New Roman" w:hAnsi="Times New Roman" w:cs="Times New Roman"/>
          <w:sz w:val="28"/>
          <w:szCs w:val="28"/>
        </w:rPr>
        <w:t>фондодержателя</w:t>
      </w:r>
      <w:proofErr w:type="spellEnd"/>
      <w:r w:rsidR="00467720">
        <w:rPr>
          <w:rFonts w:ascii="Times New Roman" w:hAnsi="Times New Roman" w:cs="Times New Roman"/>
          <w:sz w:val="28"/>
          <w:szCs w:val="28"/>
        </w:rPr>
        <w:t xml:space="preserve"> (</w:t>
      </w:r>
      <w:r w:rsidR="00AE0223">
        <w:rPr>
          <w:rFonts w:ascii="Times New Roman" w:hAnsi="Times New Roman" w:cs="Times New Roman"/>
          <w:sz w:val="28"/>
          <w:szCs w:val="28"/>
        </w:rPr>
        <w:t>помещения, где размещена выставка</w:t>
      </w:r>
      <w:r w:rsidR="00467720">
        <w:rPr>
          <w:rFonts w:ascii="Times New Roman" w:hAnsi="Times New Roman" w:cs="Times New Roman"/>
          <w:sz w:val="28"/>
          <w:szCs w:val="28"/>
        </w:rPr>
        <w:t>)</w:t>
      </w:r>
      <w:r w:rsidR="00AE0223">
        <w:rPr>
          <w:rFonts w:ascii="Times New Roman" w:hAnsi="Times New Roman" w:cs="Times New Roman"/>
          <w:sz w:val="28"/>
          <w:szCs w:val="28"/>
        </w:rPr>
        <w:t>;</w:t>
      </w:r>
    </w:p>
    <w:p w:rsidR="00AE0223" w:rsidRDefault="00EF35E1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0223">
        <w:rPr>
          <w:rFonts w:ascii="Times New Roman" w:hAnsi="Times New Roman" w:cs="Times New Roman"/>
          <w:sz w:val="28"/>
          <w:szCs w:val="28"/>
        </w:rPr>
        <w:t>коэффициент за каждый период рассчитывается как результат де</w:t>
      </w:r>
      <w:r w:rsidR="00AE0223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proofErr w:type="spellStart"/>
      <w:r w:rsidR="00AE0223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="00AE0223">
        <w:rPr>
          <w:rFonts w:ascii="Times New Roman" w:hAnsi="Times New Roman" w:cs="Times New Roman"/>
          <w:sz w:val="28"/>
          <w:szCs w:val="28"/>
        </w:rPr>
        <w:t xml:space="preserve"> на посещения за неделю;</w:t>
      </w:r>
    </w:p>
    <w:p w:rsidR="00AE0223" w:rsidRDefault="00EF35E1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0223">
        <w:rPr>
          <w:rFonts w:ascii="Times New Roman" w:hAnsi="Times New Roman" w:cs="Times New Roman"/>
          <w:sz w:val="28"/>
          <w:szCs w:val="28"/>
        </w:rPr>
        <w:t>полученные данные по каждому п</w:t>
      </w:r>
      <w:r>
        <w:rPr>
          <w:rFonts w:ascii="Times New Roman" w:hAnsi="Times New Roman" w:cs="Times New Roman"/>
          <w:sz w:val="28"/>
          <w:szCs w:val="28"/>
        </w:rPr>
        <w:t>ериоду суммируются и делятся на </w:t>
      </w:r>
      <w:r w:rsidR="00DF07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ч</w:t>
      </w:r>
      <w:r w:rsidR="00AE0223">
        <w:rPr>
          <w:rFonts w:ascii="Times New Roman" w:hAnsi="Times New Roman" w:cs="Times New Roman"/>
          <w:sz w:val="28"/>
          <w:szCs w:val="28"/>
        </w:rPr>
        <w:t>астное этого деления 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коэффициентом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 </w:t>
      </w:r>
      <w:r w:rsidR="00AE0223">
        <w:rPr>
          <w:rFonts w:ascii="Times New Roman" w:hAnsi="Times New Roman" w:cs="Times New Roman"/>
          <w:sz w:val="28"/>
          <w:szCs w:val="28"/>
        </w:rPr>
        <w:t>фондов открытого доступа</w:t>
      </w:r>
      <w:r w:rsidR="00467720">
        <w:rPr>
          <w:rFonts w:ascii="Times New Roman" w:hAnsi="Times New Roman" w:cs="Times New Roman"/>
          <w:sz w:val="28"/>
          <w:szCs w:val="28"/>
        </w:rPr>
        <w:t xml:space="preserve"> (</w:t>
      </w:r>
      <w:r w:rsidR="00ED152B" w:rsidRPr="00ED152B">
        <w:rPr>
          <w:rFonts w:ascii="Times New Roman" w:hAnsi="Times New Roman" w:cs="Times New Roman"/>
          <w:sz w:val="28"/>
          <w:szCs w:val="28"/>
        </w:rPr>
        <w:t>с выставки</w:t>
      </w:r>
      <w:r w:rsidR="00467720">
        <w:rPr>
          <w:rFonts w:ascii="Times New Roman" w:hAnsi="Times New Roman" w:cs="Times New Roman"/>
          <w:sz w:val="28"/>
          <w:szCs w:val="28"/>
        </w:rPr>
        <w:t>)</w:t>
      </w:r>
      <w:r w:rsidR="00AE0223">
        <w:rPr>
          <w:rFonts w:ascii="Times New Roman" w:hAnsi="Times New Roman" w:cs="Times New Roman"/>
          <w:sz w:val="28"/>
          <w:szCs w:val="28"/>
        </w:rPr>
        <w:t>;</w:t>
      </w:r>
    </w:p>
    <w:p w:rsidR="005838B7" w:rsidRDefault="00EF35E1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7720">
        <w:rPr>
          <w:rFonts w:ascii="Times New Roman" w:hAnsi="Times New Roman" w:cs="Times New Roman"/>
          <w:sz w:val="28"/>
          <w:szCs w:val="28"/>
        </w:rPr>
        <w:t>окончательное значение коэффициента зависит от объема выставки (число представленных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7720">
        <w:rPr>
          <w:rFonts w:ascii="Times New Roman" w:hAnsi="Times New Roman" w:cs="Times New Roman"/>
          <w:sz w:val="28"/>
          <w:szCs w:val="28"/>
        </w:rPr>
        <w:t>сходя из принятого в библиотеке деления объема выставок</w:t>
      </w:r>
      <w:r w:rsidR="00837039">
        <w:rPr>
          <w:rFonts w:ascii="Times New Roman" w:hAnsi="Times New Roman" w:cs="Times New Roman"/>
          <w:sz w:val="28"/>
          <w:szCs w:val="28"/>
        </w:rPr>
        <w:t xml:space="preserve"> </w:t>
      </w:r>
      <w:r w:rsidR="00277720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77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7720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>аний</w:t>
      </w:r>
      <w:r w:rsidR="00277720">
        <w:rPr>
          <w:rFonts w:ascii="Times New Roman" w:hAnsi="Times New Roman" w:cs="Times New Roman"/>
          <w:sz w:val="28"/>
          <w:szCs w:val="28"/>
        </w:rPr>
        <w:t xml:space="preserve"> – </w:t>
      </w:r>
      <w:r w:rsidR="005838B7">
        <w:rPr>
          <w:rFonts w:ascii="Times New Roman" w:hAnsi="Times New Roman" w:cs="Times New Roman"/>
          <w:sz w:val="28"/>
          <w:szCs w:val="28"/>
        </w:rPr>
        <w:t xml:space="preserve">малая </w:t>
      </w:r>
      <w:r w:rsidR="00277720">
        <w:rPr>
          <w:rFonts w:ascii="Times New Roman" w:hAnsi="Times New Roman" w:cs="Times New Roman"/>
          <w:sz w:val="28"/>
          <w:szCs w:val="28"/>
        </w:rPr>
        <w:t>выставка</w:t>
      </w:r>
      <w:r w:rsidR="005838B7">
        <w:rPr>
          <w:rFonts w:ascii="Times New Roman" w:hAnsi="Times New Roman" w:cs="Times New Roman"/>
          <w:sz w:val="28"/>
          <w:szCs w:val="28"/>
        </w:rPr>
        <w:t xml:space="preserve">; </w:t>
      </w:r>
      <w:r w:rsidR="00837039">
        <w:rPr>
          <w:rFonts w:ascii="Times New Roman" w:hAnsi="Times New Roman" w:cs="Times New Roman"/>
          <w:sz w:val="28"/>
          <w:szCs w:val="28"/>
        </w:rPr>
        <w:t>от 21 до</w:t>
      </w:r>
      <w:r w:rsidR="005838B7">
        <w:rPr>
          <w:rFonts w:ascii="Times New Roman" w:hAnsi="Times New Roman" w:cs="Times New Roman"/>
          <w:sz w:val="28"/>
          <w:szCs w:val="28"/>
        </w:rPr>
        <w:t xml:space="preserve"> </w:t>
      </w:r>
      <w:r w:rsidR="00837039">
        <w:rPr>
          <w:rFonts w:ascii="Times New Roman" w:hAnsi="Times New Roman" w:cs="Times New Roman"/>
          <w:sz w:val="28"/>
          <w:szCs w:val="28"/>
        </w:rPr>
        <w:t>4</w:t>
      </w:r>
      <w:r w:rsidR="005838B7">
        <w:rPr>
          <w:rFonts w:ascii="Times New Roman" w:hAnsi="Times New Roman" w:cs="Times New Roman"/>
          <w:sz w:val="28"/>
          <w:szCs w:val="28"/>
        </w:rPr>
        <w:t>0 –</w:t>
      </w:r>
      <w:r w:rsidR="00277720">
        <w:rPr>
          <w:rFonts w:ascii="Times New Roman" w:hAnsi="Times New Roman" w:cs="Times New Roman"/>
          <w:sz w:val="28"/>
          <w:szCs w:val="28"/>
        </w:rPr>
        <w:t xml:space="preserve"> </w:t>
      </w:r>
      <w:r w:rsidR="005838B7">
        <w:rPr>
          <w:rFonts w:ascii="Times New Roman" w:hAnsi="Times New Roman" w:cs="Times New Roman"/>
          <w:sz w:val="28"/>
          <w:szCs w:val="28"/>
        </w:rPr>
        <w:t xml:space="preserve">средняя; свыше </w:t>
      </w:r>
      <w:r w:rsidR="00837039">
        <w:rPr>
          <w:rFonts w:ascii="Times New Roman" w:hAnsi="Times New Roman" w:cs="Times New Roman"/>
          <w:sz w:val="28"/>
          <w:szCs w:val="28"/>
        </w:rPr>
        <w:t>4</w:t>
      </w:r>
      <w:r w:rsidR="005838B7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5838B7">
        <w:rPr>
          <w:rFonts w:ascii="Times New Roman" w:hAnsi="Times New Roman" w:cs="Times New Roman"/>
          <w:sz w:val="28"/>
          <w:szCs w:val="28"/>
        </w:rPr>
        <w:t>большая</w:t>
      </w:r>
      <w:r w:rsidR="008370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837039">
        <w:rPr>
          <w:rFonts w:ascii="Times New Roman" w:hAnsi="Times New Roman" w:cs="Times New Roman"/>
          <w:sz w:val="28"/>
          <w:szCs w:val="28"/>
        </w:rPr>
        <w:t xml:space="preserve">коэффициент остается без изменений при расчете </w:t>
      </w:r>
      <w:proofErr w:type="spellStart"/>
      <w:r w:rsidR="00837039">
        <w:rPr>
          <w:rFonts w:ascii="Times New Roman" w:hAnsi="Times New Roman" w:cs="Times New Roman"/>
          <w:sz w:val="28"/>
          <w:szCs w:val="28"/>
        </w:rPr>
        <w:t>док</w:t>
      </w:r>
      <w:r w:rsidR="00506B1F">
        <w:rPr>
          <w:rFonts w:ascii="Times New Roman" w:hAnsi="Times New Roman" w:cs="Times New Roman"/>
          <w:sz w:val="28"/>
          <w:szCs w:val="28"/>
        </w:rPr>
        <w:t>у</w:t>
      </w:r>
      <w:r w:rsidR="00837039">
        <w:rPr>
          <w:rFonts w:ascii="Times New Roman" w:hAnsi="Times New Roman" w:cs="Times New Roman"/>
          <w:sz w:val="28"/>
          <w:szCs w:val="28"/>
        </w:rPr>
        <w:t>м</w:t>
      </w:r>
      <w:r w:rsidR="00506B1F">
        <w:rPr>
          <w:rFonts w:ascii="Times New Roman" w:hAnsi="Times New Roman" w:cs="Times New Roman"/>
          <w:sz w:val="28"/>
          <w:szCs w:val="28"/>
        </w:rPr>
        <w:t>е</w:t>
      </w:r>
      <w:r w:rsidR="00837039">
        <w:rPr>
          <w:rFonts w:ascii="Times New Roman" w:hAnsi="Times New Roman" w:cs="Times New Roman"/>
          <w:sz w:val="28"/>
          <w:szCs w:val="28"/>
        </w:rPr>
        <w:t>нтовыдачи</w:t>
      </w:r>
      <w:proofErr w:type="spellEnd"/>
      <w:r w:rsidR="00837039">
        <w:rPr>
          <w:rFonts w:ascii="Times New Roman" w:hAnsi="Times New Roman" w:cs="Times New Roman"/>
          <w:sz w:val="28"/>
          <w:szCs w:val="28"/>
        </w:rPr>
        <w:t xml:space="preserve"> с выставки ма</w:t>
      </w:r>
      <w:r>
        <w:rPr>
          <w:rFonts w:ascii="Times New Roman" w:hAnsi="Times New Roman" w:cs="Times New Roman"/>
          <w:sz w:val="28"/>
          <w:szCs w:val="28"/>
        </w:rPr>
        <w:t>лой формы, умножается на 2 – со </w:t>
      </w:r>
      <w:r w:rsidR="00837039">
        <w:rPr>
          <w:rFonts w:ascii="Times New Roman" w:hAnsi="Times New Roman" w:cs="Times New Roman"/>
          <w:sz w:val="28"/>
          <w:szCs w:val="28"/>
        </w:rPr>
        <w:t>средней выставки; умножается на 3 или 4 – с большой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223" w:rsidRDefault="00837039" w:rsidP="0023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223">
        <w:rPr>
          <w:rFonts w:ascii="Times New Roman" w:hAnsi="Times New Roman" w:cs="Times New Roman"/>
          <w:sz w:val="28"/>
          <w:szCs w:val="28"/>
        </w:rPr>
        <w:t>олученны</w:t>
      </w:r>
      <w:r>
        <w:rPr>
          <w:rFonts w:ascii="Times New Roman" w:hAnsi="Times New Roman" w:cs="Times New Roman"/>
          <w:sz w:val="28"/>
          <w:szCs w:val="28"/>
        </w:rPr>
        <w:t xml:space="preserve">е значения </w:t>
      </w:r>
      <w:r w:rsidR="00AE0223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223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0223">
        <w:rPr>
          <w:rFonts w:ascii="Times New Roman" w:hAnsi="Times New Roman" w:cs="Times New Roman"/>
          <w:sz w:val="28"/>
          <w:szCs w:val="28"/>
        </w:rPr>
        <w:t>т в течение</w:t>
      </w:r>
      <w:r w:rsidR="00467720">
        <w:rPr>
          <w:rFonts w:ascii="Times New Roman" w:hAnsi="Times New Roman" w:cs="Times New Roman"/>
          <w:sz w:val="28"/>
          <w:szCs w:val="28"/>
        </w:rPr>
        <w:t xml:space="preserve"> 2</w:t>
      </w:r>
      <w:r w:rsidR="00EF35E1">
        <w:rPr>
          <w:rFonts w:ascii="Times New Roman" w:hAnsi="Times New Roman" w:cs="Times New Roman"/>
          <w:sz w:val="28"/>
          <w:szCs w:val="28"/>
        </w:rPr>
        <w:t>–</w:t>
      </w:r>
      <w:r w:rsidR="00AE0223">
        <w:rPr>
          <w:rFonts w:ascii="Times New Roman" w:hAnsi="Times New Roman" w:cs="Times New Roman"/>
          <w:sz w:val="28"/>
          <w:szCs w:val="28"/>
        </w:rPr>
        <w:t>4 лет.</w:t>
      </w:r>
    </w:p>
    <w:p w:rsidR="00EF35E1" w:rsidRDefault="00AE0223" w:rsidP="00EF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выдачи документов открытого доступа используется при заполнении ежедневных статистических форм учета книговыдачи: количество посещений умножается на </w:t>
      </w:r>
      <w:r w:rsidR="00506B1F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506B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5E1" w:rsidRDefault="0068087B" w:rsidP="00EF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F3">
        <w:rPr>
          <w:rFonts w:ascii="Times New Roman" w:hAnsi="Times New Roman" w:cs="Times New Roman"/>
          <w:sz w:val="28"/>
          <w:szCs w:val="28"/>
        </w:rPr>
        <w:t>3.</w:t>
      </w:r>
      <w:r w:rsidR="007D2AF5" w:rsidRPr="003615F3">
        <w:rPr>
          <w:rFonts w:ascii="Times New Roman" w:hAnsi="Times New Roman" w:cs="Times New Roman"/>
          <w:sz w:val="28"/>
          <w:szCs w:val="28"/>
        </w:rPr>
        <w:t>12</w:t>
      </w:r>
      <w:r w:rsidRPr="003615F3">
        <w:rPr>
          <w:rFonts w:ascii="Times New Roman" w:hAnsi="Times New Roman" w:cs="Times New Roman"/>
          <w:sz w:val="28"/>
          <w:szCs w:val="28"/>
        </w:rPr>
        <w:t xml:space="preserve">. </w:t>
      </w:r>
      <w:r w:rsidR="00561168">
        <w:rPr>
          <w:rFonts w:ascii="Times New Roman" w:hAnsi="Times New Roman" w:cs="Times New Roman"/>
          <w:sz w:val="28"/>
          <w:szCs w:val="28"/>
        </w:rPr>
        <w:t>В п</w:t>
      </w:r>
      <w:r w:rsidRPr="003615F3">
        <w:rPr>
          <w:rFonts w:ascii="Times New Roman" w:hAnsi="Times New Roman" w:cs="Times New Roman"/>
          <w:sz w:val="28"/>
          <w:szCs w:val="28"/>
        </w:rPr>
        <w:t>оле</w:t>
      </w:r>
      <w:r w:rsidRPr="003615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1168">
        <w:rPr>
          <w:rFonts w:ascii="Times New Roman" w:hAnsi="Times New Roman" w:cs="Times New Roman"/>
          <w:b/>
          <w:sz w:val="28"/>
          <w:szCs w:val="28"/>
        </w:rPr>
        <w:t>Оборудование, технические средства</w:t>
      </w:r>
      <w:r w:rsidRPr="003615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1168">
        <w:rPr>
          <w:rFonts w:ascii="Times New Roman" w:hAnsi="Times New Roman" w:cs="Times New Roman"/>
          <w:sz w:val="28"/>
          <w:szCs w:val="28"/>
        </w:rPr>
        <w:t>перечисля</w:t>
      </w:r>
      <w:r w:rsidR="00EF35E1">
        <w:rPr>
          <w:rFonts w:ascii="Times New Roman" w:hAnsi="Times New Roman" w:cs="Times New Roman"/>
          <w:sz w:val="28"/>
          <w:szCs w:val="28"/>
        </w:rPr>
        <w:t>ю</w:t>
      </w:r>
      <w:r w:rsidR="00561168">
        <w:rPr>
          <w:rFonts w:ascii="Times New Roman" w:hAnsi="Times New Roman" w:cs="Times New Roman"/>
          <w:sz w:val="28"/>
          <w:szCs w:val="28"/>
        </w:rPr>
        <w:t xml:space="preserve">тся </w:t>
      </w:r>
      <w:r w:rsidR="00B0114A" w:rsidRPr="00B0114A">
        <w:rPr>
          <w:rFonts w:ascii="Times New Roman" w:hAnsi="Times New Roman" w:cs="Times New Roman"/>
          <w:sz w:val="28"/>
          <w:szCs w:val="28"/>
        </w:rPr>
        <w:t xml:space="preserve">все </w:t>
      </w:r>
      <w:r w:rsidR="000E1B42">
        <w:rPr>
          <w:rFonts w:ascii="Times New Roman" w:hAnsi="Times New Roman" w:cs="Times New Roman"/>
          <w:sz w:val="28"/>
          <w:szCs w:val="28"/>
        </w:rPr>
        <w:t>составляющие</w:t>
      </w:r>
      <w:r w:rsidR="00B0114A">
        <w:rPr>
          <w:rFonts w:ascii="Times New Roman" w:hAnsi="Times New Roman" w:cs="Times New Roman"/>
          <w:sz w:val="28"/>
          <w:szCs w:val="28"/>
        </w:rPr>
        <w:t xml:space="preserve"> технической поддержки мероприятия</w:t>
      </w:r>
      <w:r w:rsidR="00B0114A" w:rsidRPr="00B0114A">
        <w:rPr>
          <w:rFonts w:ascii="Times New Roman" w:hAnsi="Times New Roman" w:cs="Times New Roman"/>
          <w:sz w:val="28"/>
          <w:szCs w:val="28"/>
        </w:rPr>
        <w:t>.</w:t>
      </w:r>
    </w:p>
    <w:p w:rsidR="00EF35E1" w:rsidRDefault="0068087B" w:rsidP="00EF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7A">
        <w:rPr>
          <w:rFonts w:ascii="Times New Roman" w:hAnsi="Times New Roman" w:cs="Times New Roman"/>
          <w:sz w:val="28"/>
          <w:szCs w:val="28"/>
        </w:rPr>
        <w:t>3.</w:t>
      </w:r>
      <w:r w:rsidR="007D2AF5" w:rsidRPr="00BD3B7A">
        <w:rPr>
          <w:rFonts w:ascii="Times New Roman" w:hAnsi="Times New Roman" w:cs="Times New Roman"/>
          <w:sz w:val="28"/>
          <w:szCs w:val="28"/>
        </w:rPr>
        <w:t>13</w:t>
      </w:r>
      <w:r w:rsidRPr="00BD3B7A">
        <w:rPr>
          <w:rFonts w:ascii="Times New Roman" w:hAnsi="Times New Roman" w:cs="Times New Roman"/>
          <w:sz w:val="28"/>
          <w:szCs w:val="28"/>
        </w:rPr>
        <w:t>. В поле</w:t>
      </w:r>
      <w:r w:rsidRPr="00BD3B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1B42" w:rsidRPr="00BD3B7A">
        <w:rPr>
          <w:rFonts w:ascii="Times New Roman" w:hAnsi="Times New Roman" w:cs="Times New Roman"/>
          <w:b/>
          <w:sz w:val="28"/>
          <w:szCs w:val="28"/>
        </w:rPr>
        <w:t>Использование в</w:t>
      </w:r>
      <w:r w:rsidRPr="00BD3B7A">
        <w:rPr>
          <w:rFonts w:ascii="Times New Roman" w:hAnsi="Times New Roman" w:cs="Times New Roman"/>
          <w:b/>
          <w:sz w:val="28"/>
          <w:szCs w:val="28"/>
        </w:rPr>
        <w:t>ыразительны</w:t>
      </w:r>
      <w:r w:rsidR="000E1B42" w:rsidRPr="00BD3B7A">
        <w:rPr>
          <w:rFonts w:ascii="Times New Roman" w:hAnsi="Times New Roman" w:cs="Times New Roman"/>
          <w:b/>
          <w:sz w:val="28"/>
          <w:szCs w:val="28"/>
        </w:rPr>
        <w:t>х</w:t>
      </w:r>
      <w:r w:rsidR="00BD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7A">
        <w:rPr>
          <w:rFonts w:ascii="Times New Roman" w:hAnsi="Times New Roman" w:cs="Times New Roman"/>
          <w:b/>
          <w:sz w:val="28"/>
          <w:szCs w:val="28"/>
        </w:rPr>
        <w:t xml:space="preserve">средств» </w:t>
      </w:r>
      <w:r w:rsidRPr="00BD3B7A">
        <w:rPr>
          <w:rFonts w:ascii="Times New Roman" w:hAnsi="Times New Roman" w:cs="Times New Roman"/>
          <w:sz w:val="28"/>
          <w:szCs w:val="28"/>
        </w:rPr>
        <w:t>приводится перечень</w:t>
      </w:r>
      <w:r w:rsidR="00EF35E1">
        <w:rPr>
          <w:rFonts w:ascii="Times New Roman" w:hAnsi="Times New Roman" w:cs="Times New Roman"/>
          <w:sz w:val="28"/>
          <w:szCs w:val="28"/>
        </w:rPr>
        <w:t xml:space="preserve"> </w:t>
      </w:r>
      <w:r w:rsidRPr="00BD3B7A">
        <w:rPr>
          <w:rFonts w:ascii="Times New Roman" w:hAnsi="Times New Roman" w:cs="Times New Roman"/>
          <w:sz w:val="28"/>
          <w:szCs w:val="28"/>
        </w:rPr>
        <w:t>музыкальных произведений, картин, фотографий, скульптур и</w:t>
      </w:r>
      <w:r w:rsidR="00EF35E1">
        <w:rPr>
          <w:rFonts w:ascii="Times New Roman" w:hAnsi="Times New Roman" w:cs="Times New Roman"/>
          <w:sz w:val="28"/>
          <w:szCs w:val="28"/>
        </w:rPr>
        <w:t> </w:t>
      </w:r>
      <w:r w:rsidRPr="00BD3B7A">
        <w:rPr>
          <w:rFonts w:ascii="Times New Roman" w:hAnsi="Times New Roman" w:cs="Times New Roman"/>
          <w:sz w:val="28"/>
          <w:szCs w:val="28"/>
        </w:rPr>
        <w:t>репродукций с обязательным указанием автора (композитора, художника, скульптора). Здесь же должно содержаться указание о хореографической композиции, театрализованном представлении. При использовании в ходе мероприятия показа фрагментов художествен</w:t>
      </w:r>
      <w:r w:rsidR="00EF35E1">
        <w:rPr>
          <w:rFonts w:ascii="Times New Roman" w:hAnsi="Times New Roman" w:cs="Times New Roman"/>
          <w:sz w:val="28"/>
          <w:szCs w:val="28"/>
        </w:rPr>
        <w:t>ного или документального фильма</w:t>
      </w:r>
      <w:r w:rsidRPr="00BD3B7A">
        <w:rPr>
          <w:rFonts w:ascii="Times New Roman" w:hAnsi="Times New Roman" w:cs="Times New Roman"/>
          <w:sz w:val="28"/>
          <w:szCs w:val="28"/>
        </w:rPr>
        <w:t xml:space="preserve"> необходимо указать название фильма</w:t>
      </w:r>
      <w:r w:rsidR="00EF35E1">
        <w:rPr>
          <w:rFonts w:ascii="Times New Roman" w:hAnsi="Times New Roman" w:cs="Times New Roman"/>
          <w:sz w:val="28"/>
          <w:szCs w:val="28"/>
        </w:rPr>
        <w:t xml:space="preserve"> и фамилию режиссера.</w:t>
      </w:r>
    </w:p>
    <w:p w:rsidR="00EF35E1" w:rsidRDefault="0068087B" w:rsidP="00EF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7A">
        <w:rPr>
          <w:rFonts w:ascii="Times New Roman" w:hAnsi="Times New Roman" w:cs="Times New Roman"/>
          <w:sz w:val="28"/>
          <w:szCs w:val="28"/>
        </w:rPr>
        <w:lastRenderedPageBreak/>
        <w:t>Если в ходе мероприятия использовались все вышеперечисленные выразительные средства, целесообразно оформить перечень данных в виде приложения, о чем с</w:t>
      </w:r>
      <w:r w:rsidR="00EF35E1">
        <w:rPr>
          <w:rFonts w:ascii="Times New Roman" w:hAnsi="Times New Roman" w:cs="Times New Roman"/>
          <w:sz w:val="28"/>
          <w:szCs w:val="28"/>
        </w:rPr>
        <w:t>делать соответствующую пометку.</w:t>
      </w:r>
    </w:p>
    <w:p w:rsidR="0068087B" w:rsidRPr="002D0C36" w:rsidRDefault="0068087B" w:rsidP="00EF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5E">
        <w:rPr>
          <w:rFonts w:ascii="Times New Roman" w:hAnsi="Times New Roman" w:cs="Times New Roman"/>
          <w:sz w:val="28"/>
          <w:szCs w:val="28"/>
        </w:rPr>
        <w:t>3.1</w:t>
      </w:r>
      <w:r w:rsidR="00341E5E" w:rsidRPr="00341E5E">
        <w:rPr>
          <w:rFonts w:ascii="Times New Roman" w:hAnsi="Times New Roman" w:cs="Times New Roman"/>
          <w:sz w:val="28"/>
          <w:szCs w:val="28"/>
        </w:rPr>
        <w:t>4</w:t>
      </w:r>
      <w:r w:rsidRPr="00341E5E">
        <w:rPr>
          <w:rFonts w:ascii="Times New Roman" w:hAnsi="Times New Roman" w:cs="Times New Roman"/>
          <w:sz w:val="28"/>
          <w:szCs w:val="28"/>
        </w:rPr>
        <w:t>. Поле</w:t>
      </w:r>
      <w:r w:rsidRPr="00341E5E">
        <w:rPr>
          <w:rFonts w:ascii="Times New Roman" w:hAnsi="Times New Roman" w:cs="Times New Roman"/>
          <w:b/>
          <w:sz w:val="28"/>
          <w:szCs w:val="28"/>
        </w:rPr>
        <w:t xml:space="preserve"> «Приложения» </w:t>
      </w:r>
      <w:r w:rsidRPr="00341E5E">
        <w:rPr>
          <w:rFonts w:ascii="Times New Roman" w:hAnsi="Times New Roman" w:cs="Times New Roman"/>
          <w:sz w:val="28"/>
          <w:szCs w:val="28"/>
        </w:rPr>
        <w:t>должно содержать данные о материалах, разработанных в ходе организации и проведения мероприятия (сценарий; афиши, программы; фотографии), а</w:t>
      </w:r>
      <w:r w:rsidR="00EF35E1">
        <w:rPr>
          <w:rFonts w:ascii="Times New Roman" w:hAnsi="Times New Roman" w:cs="Times New Roman"/>
          <w:sz w:val="28"/>
          <w:szCs w:val="28"/>
        </w:rPr>
        <w:t> </w:t>
      </w:r>
      <w:r w:rsidRPr="00341E5E">
        <w:rPr>
          <w:rFonts w:ascii="Times New Roman" w:hAnsi="Times New Roman" w:cs="Times New Roman"/>
          <w:sz w:val="28"/>
          <w:szCs w:val="28"/>
        </w:rPr>
        <w:t xml:space="preserve">также подготовленных по итогам его проведения (публикация или заметка, направленная в СМИ; адрес </w:t>
      </w:r>
      <w:r w:rsidRPr="002D0C36">
        <w:rPr>
          <w:rFonts w:ascii="Times New Roman" w:hAnsi="Times New Roman" w:cs="Times New Roman"/>
          <w:sz w:val="28"/>
          <w:szCs w:val="28"/>
        </w:rPr>
        <w:t>информации в социальн</w:t>
      </w:r>
      <w:r w:rsidR="002D0C36" w:rsidRPr="002D0C36">
        <w:rPr>
          <w:rFonts w:ascii="Times New Roman" w:hAnsi="Times New Roman" w:cs="Times New Roman"/>
          <w:sz w:val="28"/>
          <w:szCs w:val="28"/>
        </w:rPr>
        <w:t>ых</w:t>
      </w:r>
      <w:r w:rsidRPr="002D0C36">
        <w:rPr>
          <w:rFonts w:ascii="Times New Roman" w:hAnsi="Times New Roman" w:cs="Times New Roman"/>
          <w:sz w:val="28"/>
          <w:szCs w:val="28"/>
        </w:rPr>
        <w:t xml:space="preserve"> сет</w:t>
      </w:r>
      <w:r w:rsidR="002D0C36" w:rsidRPr="002D0C36">
        <w:rPr>
          <w:rFonts w:ascii="Times New Roman" w:hAnsi="Times New Roman" w:cs="Times New Roman"/>
          <w:sz w:val="28"/>
          <w:szCs w:val="28"/>
        </w:rPr>
        <w:t>ях</w:t>
      </w:r>
      <w:r w:rsidRPr="002D0C36">
        <w:rPr>
          <w:rFonts w:ascii="Times New Roman" w:hAnsi="Times New Roman" w:cs="Times New Roman"/>
          <w:sz w:val="28"/>
          <w:szCs w:val="28"/>
        </w:rPr>
        <w:t>).</w:t>
      </w:r>
    </w:p>
    <w:p w:rsidR="0068087B" w:rsidRPr="00341E5E" w:rsidRDefault="0068087B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36">
        <w:rPr>
          <w:rFonts w:ascii="Times New Roman" w:hAnsi="Times New Roman" w:cs="Times New Roman"/>
          <w:sz w:val="28"/>
          <w:szCs w:val="28"/>
        </w:rPr>
        <w:t>При отборе фотографий следует</w:t>
      </w:r>
      <w:r w:rsidRPr="00341E5E">
        <w:rPr>
          <w:rFonts w:ascii="Times New Roman" w:hAnsi="Times New Roman" w:cs="Times New Roman"/>
          <w:sz w:val="28"/>
          <w:szCs w:val="28"/>
        </w:rPr>
        <w:t xml:space="preserve"> руководствоваться нормами ст</w:t>
      </w:r>
      <w:r w:rsidR="00EF35E1">
        <w:rPr>
          <w:rFonts w:ascii="Times New Roman" w:hAnsi="Times New Roman" w:cs="Times New Roman"/>
          <w:sz w:val="28"/>
          <w:szCs w:val="28"/>
        </w:rPr>
        <w:t>. </w:t>
      </w:r>
      <w:r w:rsidRPr="00341E5E">
        <w:rPr>
          <w:rFonts w:ascii="Times New Roman" w:hAnsi="Times New Roman" w:cs="Times New Roman"/>
          <w:sz w:val="28"/>
          <w:szCs w:val="28"/>
        </w:rPr>
        <w:t>52.1 «Охрана изображения гражданина» Гражданско</w:t>
      </w:r>
      <w:r w:rsidR="003875CD">
        <w:rPr>
          <w:rFonts w:ascii="Times New Roman" w:hAnsi="Times New Roman" w:cs="Times New Roman"/>
          <w:sz w:val="28"/>
          <w:szCs w:val="28"/>
        </w:rPr>
        <w:t>го кодекса Российской Федерации, соглас</w:t>
      </w:r>
      <w:r w:rsidR="00EF35E1">
        <w:rPr>
          <w:rFonts w:ascii="Times New Roman" w:hAnsi="Times New Roman" w:cs="Times New Roman"/>
          <w:sz w:val="28"/>
          <w:szCs w:val="28"/>
        </w:rPr>
        <w:t xml:space="preserve">но которому можно использовать </w:t>
      </w:r>
      <w:r w:rsidR="003875CD">
        <w:rPr>
          <w:rFonts w:ascii="Times New Roman" w:hAnsi="Times New Roman" w:cs="Times New Roman"/>
          <w:sz w:val="28"/>
          <w:szCs w:val="28"/>
        </w:rPr>
        <w:t>и</w:t>
      </w:r>
      <w:r w:rsidR="00B50AFC">
        <w:rPr>
          <w:rFonts w:ascii="Times New Roman" w:hAnsi="Times New Roman" w:cs="Times New Roman"/>
          <w:sz w:val="28"/>
          <w:szCs w:val="28"/>
        </w:rPr>
        <w:t>з</w:t>
      </w:r>
      <w:r w:rsidR="003875CD">
        <w:rPr>
          <w:rFonts w:ascii="Times New Roman" w:hAnsi="Times New Roman" w:cs="Times New Roman"/>
          <w:sz w:val="28"/>
          <w:szCs w:val="28"/>
        </w:rPr>
        <w:t xml:space="preserve">ображение человека без разрешения, если </w:t>
      </w:r>
      <w:r w:rsidR="00B50AFC">
        <w:rPr>
          <w:rFonts w:ascii="Times New Roman" w:hAnsi="Times New Roman" w:cs="Times New Roman"/>
          <w:sz w:val="28"/>
          <w:szCs w:val="28"/>
        </w:rPr>
        <w:t>изображение используется в государственных, общественных или иных публичных интересах; если изображение получено при съемке, которая проводилась в местах для свободного посещения</w:t>
      </w:r>
      <w:r w:rsidR="00EF35E1">
        <w:rPr>
          <w:rFonts w:ascii="Times New Roman" w:hAnsi="Times New Roman" w:cs="Times New Roman"/>
          <w:sz w:val="28"/>
          <w:szCs w:val="28"/>
        </w:rPr>
        <w:t xml:space="preserve"> или на </w:t>
      </w:r>
      <w:r w:rsidR="00B50AFC">
        <w:rPr>
          <w:rFonts w:ascii="Times New Roman" w:hAnsi="Times New Roman" w:cs="Times New Roman"/>
          <w:sz w:val="28"/>
          <w:szCs w:val="28"/>
        </w:rPr>
        <w:t xml:space="preserve">публичных мероприятиях; если человек позировал за плату в качестве фотомодели. При этом надо помнить, что при </w:t>
      </w:r>
      <w:r w:rsidR="00B4244F">
        <w:rPr>
          <w:rFonts w:ascii="Times New Roman" w:hAnsi="Times New Roman" w:cs="Times New Roman"/>
          <w:sz w:val="28"/>
          <w:szCs w:val="28"/>
        </w:rPr>
        <w:t>фотографировании</w:t>
      </w:r>
      <w:r w:rsidR="00B50AF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4244F">
        <w:rPr>
          <w:rFonts w:ascii="Times New Roman" w:hAnsi="Times New Roman" w:cs="Times New Roman"/>
          <w:sz w:val="28"/>
          <w:szCs w:val="28"/>
        </w:rPr>
        <w:t>библиотеки</w:t>
      </w:r>
      <w:r w:rsidR="00B50AFC">
        <w:rPr>
          <w:rFonts w:ascii="Times New Roman" w:hAnsi="Times New Roman" w:cs="Times New Roman"/>
          <w:sz w:val="28"/>
          <w:szCs w:val="28"/>
        </w:rPr>
        <w:t xml:space="preserve"> центральным </w:t>
      </w:r>
      <w:r w:rsidR="00B4244F">
        <w:rPr>
          <w:rFonts w:ascii="Times New Roman" w:hAnsi="Times New Roman" w:cs="Times New Roman"/>
          <w:sz w:val="28"/>
          <w:szCs w:val="28"/>
        </w:rPr>
        <w:t>объектом</w:t>
      </w:r>
      <w:r w:rsidR="00B50AFC">
        <w:rPr>
          <w:rFonts w:ascii="Times New Roman" w:hAnsi="Times New Roman" w:cs="Times New Roman"/>
          <w:sz w:val="28"/>
          <w:szCs w:val="28"/>
        </w:rPr>
        <w:t xml:space="preserve"> </w:t>
      </w:r>
      <w:r w:rsidR="00B4244F">
        <w:rPr>
          <w:rFonts w:ascii="Times New Roman" w:hAnsi="Times New Roman" w:cs="Times New Roman"/>
          <w:sz w:val="28"/>
          <w:szCs w:val="28"/>
        </w:rPr>
        <w:t xml:space="preserve">такой фотографии </w:t>
      </w:r>
      <w:r w:rsidR="00EF35E1">
        <w:rPr>
          <w:rFonts w:ascii="Times New Roman" w:hAnsi="Times New Roman" w:cs="Times New Roman"/>
          <w:sz w:val="28"/>
          <w:szCs w:val="28"/>
        </w:rPr>
        <w:t>не может быть</w:t>
      </w:r>
      <w:r w:rsidR="00B50AFC">
        <w:rPr>
          <w:rFonts w:ascii="Times New Roman" w:hAnsi="Times New Roman" w:cs="Times New Roman"/>
          <w:sz w:val="28"/>
          <w:szCs w:val="28"/>
        </w:rPr>
        <w:t xml:space="preserve"> один человек. </w:t>
      </w:r>
      <w:r w:rsidR="00B4244F">
        <w:rPr>
          <w:rFonts w:ascii="Times New Roman" w:hAnsi="Times New Roman" w:cs="Times New Roman"/>
          <w:sz w:val="28"/>
          <w:szCs w:val="28"/>
        </w:rPr>
        <w:t>Если человек в центре кадра, то необходимо взять его разрешен</w:t>
      </w:r>
      <w:r w:rsidR="00EF35E1">
        <w:rPr>
          <w:rFonts w:ascii="Times New Roman" w:hAnsi="Times New Roman" w:cs="Times New Roman"/>
          <w:sz w:val="28"/>
          <w:szCs w:val="28"/>
        </w:rPr>
        <w:t>ие на использование фотографии.</w:t>
      </w:r>
    </w:p>
    <w:p w:rsidR="009E4ED4" w:rsidRDefault="0068087B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5E">
        <w:rPr>
          <w:rFonts w:ascii="Times New Roman" w:hAnsi="Times New Roman" w:cs="Times New Roman"/>
          <w:sz w:val="28"/>
          <w:szCs w:val="28"/>
        </w:rPr>
        <w:t>3.1</w:t>
      </w:r>
      <w:r w:rsidR="00B4244F">
        <w:rPr>
          <w:rFonts w:ascii="Times New Roman" w:hAnsi="Times New Roman" w:cs="Times New Roman"/>
          <w:sz w:val="28"/>
          <w:szCs w:val="28"/>
        </w:rPr>
        <w:t>5</w:t>
      </w:r>
      <w:r w:rsidRPr="00341E5E">
        <w:rPr>
          <w:rFonts w:ascii="Times New Roman" w:hAnsi="Times New Roman" w:cs="Times New Roman"/>
          <w:sz w:val="28"/>
          <w:szCs w:val="28"/>
        </w:rPr>
        <w:t>.</w:t>
      </w:r>
      <w:r w:rsidR="00EF35E1">
        <w:rPr>
          <w:rFonts w:ascii="Times New Roman" w:hAnsi="Times New Roman" w:cs="Times New Roman"/>
          <w:sz w:val="28"/>
          <w:szCs w:val="28"/>
        </w:rPr>
        <w:t xml:space="preserve"> </w:t>
      </w:r>
      <w:r w:rsidRPr="00341E5E">
        <w:rPr>
          <w:rFonts w:ascii="Times New Roman" w:hAnsi="Times New Roman" w:cs="Times New Roman"/>
          <w:sz w:val="28"/>
          <w:szCs w:val="28"/>
        </w:rPr>
        <w:t>Поле</w:t>
      </w:r>
      <w:r w:rsidRPr="00341E5E">
        <w:rPr>
          <w:rFonts w:ascii="Times New Roman" w:hAnsi="Times New Roman" w:cs="Times New Roman"/>
          <w:b/>
          <w:sz w:val="28"/>
          <w:szCs w:val="28"/>
        </w:rPr>
        <w:t xml:space="preserve"> «Ф</w:t>
      </w:r>
      <w:r w:rsidR="00EF35E1">
        <w:rPr>
          <w:rFonts w:ascii="Times New Roman" w:hAnsi="Times New Roman" w:cs="Times New Roman"/>
          <w:b/>
          <w:sz w:val="28"/>
          <w:szCs w:val="28"/>
        </w:rPr>
        <w:t>. </w:t>
      </w:r>
      <w:r w:rsidRPr="00341E5E">
        <w:rPr>
          <w:rFonts w:ascii="Times New Roman" w:hAnsi="Times New Roman" w:cs="Times New Roman"/>
          <w:b/>
          <w:sz w:val="28"/>
          <w:szCs w:val="28"/>
        </w:rPr>
        <w:t>И</w:t>
      </w:r>
      <w:r w:rsidR="00EF35E1">
        <w:rPr>
          <w:rFonts w:ascii="Times New Roman" w:hAnsi="Times New Roman" w:cs="Times New Roman"/>
          <w:b/>
          <w:sz w:val="28"/>
          <w:szCs w:val="28"/>
        </w:rPr>
        <w:t>. </w:t>
      </w:r>
      <w:r w:rsidRPr="00341E5E">
        <w:rPr>
          <w:rFonts w:ascii="Times New Roman" w:hAnsi="Times New Roman" w:cs="Times New Roman"/>
          <w:b/>
          <w:sz w:val="28"/>
          <w:szCs w:val="28"/>
        </w:rPr>
        <w:t>О</w:t>
      </w:r>
      <w:r w:rsidR="00EF35E1">
        <w:rPr>
          <w:rFonts w:ascii="Times New Roman" w:hAnsi="Times New Roman" w:cs="Times New Roman"/>
          <w:b/>
          <w:sz w:val="28"/>
          <w:szCs w:val="28"/>
        </w:rPr>
        <w:t>.</w:t>
      </w:r>
      <w:r w:rsidRPr="0034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D4">
        <w:rPr>
          <w:rFonts w:ascii="Times New Roman" w:hAnsi="Times New Roman" w:cs="Times New Roman"/>
          <w:b/>
          <w:sz w:val="28"/>
          <w:szCs w:val="28"/>
        </w:rPr>
        <w:t>и подпись</w:t>
      </w:r>
      <w:r w:rsidR="00EF35E1">
        <w:rPr>
          <w:rFonts w:ascii="Times New Roman" w:hAnsi="Times New Roman" w:cs="Times New Roman"/>
          <w:b/>
          <w:sz w:val="28"/>
          <w:szCs w:val="28"/>
        </w:rPr>
        <w:t xml:space="preserve"> библиотекаря, ответственного з </w:t>
      </w:r>
      <w:r w:rsidR="009E4ED4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мероприятия»</w:t>
      </w:r>
      <w:r w:rsidRPr="0034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E5E">
        <w:rPr>
          <w:rFonts w:ascii="Times New Roman" w:hAnsi="Times New Roman" w:cs="Times New Roman"/>
          <w:sz w:val="28"/>
          <w:szCs w:val="28"/>
        </w:rPr>
        <w:t xml:space="preserve">должно содержать указание </w:t>
      </w:r>
      <w:r w:rsidR="009E4ED4">
        <w:rPr>
          <w:rFonts w:ascii="Times New Roman" w:hAnsi="Times New Roman" w:cs="Times New Roman"/>
          <w:sz w:val="28"/>
          <w:szCs w:val="28"/>
        </w:rPr>
        <w:t xml:space="preserve">(разборчиво) </w:t>
      </w:r>
      <w:r w:rsidRPr="00341E5E">
        <w:rPr>
          <w:rFonts w:ascii="Times New Roman" w:hAnsi="Times New Roman" w:cs="Times New Roman"/>
          <w:sz w:val="28"/>
          <w:szCs w:val="28"/>
        </w:rPr>
        <w:t xml:space="preserve">фамилии, имени и отчества и должности библиотечного специалиста, </w:t>
      </w:r>
      <w:r w:rsidR="00EF35E1">
        <w:rPr>
          <w:rFonts w:ascii="Times New Roman" w:hAnsi="Times New Roman" w:cs="Times New Roman"/>
          <w:sz w:val="28"/>
          <w:szCs w:val="28"/>
        </w:rPr>
        <w:t>отвечающего за мероприятие.</w:t>
      </w:r>
    </w:p>
    <w:p w:rsidR="0068087B" w:rsidRPr="00341E5E" w:rsidRDefault="009E4ED4" w:rsidP="002344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4415E4" w:rsidRPr="00341E5E">
        <w:rPr>
          <w:rFonts w:ascii="Times New Roman" w:hAnsi="Times New Roman" w:cs="Times New Roman"/>
          <w:sz w:val="28"/>
          <w:szCs w:val="28"/>
        </w:rPr>
        <w:t>Поле</w:t>
      </w:r>
      <w:r w:rsidR="004415E4" w:rsidRPr="00341E5E">
        <w:rPr>
          <w:rFonts w:ascii="Times New Roman" w:hAnsi="Times New Roman" w:cs="Times New Roman"/>
          <w:b/>
          <w:sz w:val="28"/>
          <w:szCs w:val="28"/>
        </w:rPr>
        <w:t xml:space="preserve"> «Ф</w:t>
      </w:r>
      <w:r w:rsidR="00EF35E1">
        <w:rPr>
          <w:rFonts w:ascii="Times New Roman" w:hAnsi="Times New Roman" w:cs="Times New Roman"/>
          <w:b/>
          <w:sz w:val="28"/>
          <w:szCs w:val="28"/>
        </w:rPr>
        <w:t>. </w:t>
      </w:r>
      <w:r w:rsidR="004415E4" w:rsidRPr="00341E5E">
        <w:rPr>
          <w:rFonts w:ascii="Times New Roman" w:hAnsi="Times New Roman" w:cs="Times New Roman"/>
          <w:b/>
          <w:sz w:val="28"/>
          <w:szCs w:val="28"/>
        </w:rPr>
        <w:t>И</w:t>
      </w:r>
      <w:r w:rsidR="00EF35E1">
        <w:rPr>
          <w:rFonts w:ascii="Times New Roman" w:hAnsi="Times New Roman" w:cs="Times New Roman"/>
          <w:b/>
          <w:sz w:val="28"/>
          <w:szCs w:val="28"/>
        </w:rPr>
        <w:t>. </w:t>
      </w:r>
      <w:r w:rsidR="004415E4" w:rsidRPr="00341E5E">
        <w:rPr>
          <w:rFonts w:ascii="Times New Roman" w:hAnsi="Times New Roman" w:cs="Times New Roman"/>
          <w:b/>
          <w:sz w:val="28"/>
          <w:szCs w:val="28"/>
        </w:rPr>
        <w:t>О</w:t>
      </w:r>
      <w:r w:rsidR="00EF35E1">
        <w:rPr>
          <w:rFonts w:ascii="Times New Roman" w:hAnsi="Times New Roman" w:cs="Times New Roman"/>
          <w:b/>
          <w:sz w:val="28"/>
          <w:szCs w:val="28"/>
        </w:rPr>
        <w:t>.</w:t>
      </w:r>
      <w:r w:rsidR="004415E4" w:rsidRPr="0034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5E4">
        <w:rPr>
          <w:rFonts w:ascii="Times New Roman" w:hAnsi="Times New Roman" w:cs="Times New Roman"/>
          <w:b/>
          <w:sz w:val="28"/>
          <w:szCs w:val="28"/>
        </w:rPr>
        <w:t>и</w:t>
      </w:r>
      <w:r w:rsidR="00EF35E1">
        <w:rPr>
          <w:rFonts w:ascii="Times New Roman" w:hAnsi="Times New Roman" w:cs="Times New Roman"/>
          <w:b/>
          <w:sz w:val="28"/>
          <w:szCs w:val="28"/>
        </w:rPr>
        <w:t xml:space="preserve"> подпись сопровождающего группу</w:t>
      </w:r>
      <w:r w:rsidR="004415E4">
        <w:rPr>
          <w:rFonts w:ascii="Times New Roman" w:hAnsi="Times New Roman" w:cs="Times New Roman"/>
          <w:b/>
          <w:sz w:val="28"/>
          <w:szCs w:val="28"/>
        </w:rPr>
        <w:t xml:space="preserve"> участников мероприятия или другого ответственного лица»</w:t>
      </w:r>
      <w:r w:rsidR="00B847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16F" w:rsidRPr="00861DF4">
        <w:rPr>
          <w:rFonts w:ascii="Times New Roman" w:hAnsi="Times New Roman" w:cs="Times New Roman"/>
          <w:sz w:val="28"/>
          <w:szCs w:val="28"/>
        </w:rPr>
        <w:t>что является подтверждением</w:t>
      </w:r>
      <w:r w:rsidR="00B8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76F" w:rsidRPr="00AA012C">
        <w:rPr>
          <w:rFonts w:ascii="Times New Roman" w:hAnsi="Times New Roman"/>
          <w:sz w:val="28"/>
          <w:szCs w:val="28"/>
        </w:rPr>
        <w:t>п</w:t>
      </w:r>
      <w:r w:rsidR="0033216F">
        <w:rPr>
          <w:rFonts w:ascii="Times New Roman" w:hAnsi="Times New Roman"/>
          <w:sz w:val="28"/>
          <w:szCs w:val="28"/>
        </w:rPr>
        <w:t xml:space="preserve">роведения конкретного </w:t>
      </w:r>
      <w:r w:rsidR="00B8476F" w:rsidRPr="00AA012C">
        <w:rPr>
          <w:rFonts w:ascii="Times New Roman" w:hAnsi="Times New Roman"/>
          <w:sz w:val="28"/>
          <w:szCs w:val="28"/>
        </w:rPr>
        <w:t>мероприятия</w:t>
      </w:r>
      <w:r w:rsidR="00B8476F">
        <w:rPr>
          <w:rFonts w:ascii="Times New Roman" w:hAnsi="Times New Roman"/>
          <w:sz w:val="28"/>
          <w:szCs w:val="28"/>
        </w:rPr>
        <w:t>. К</w:t>
      </w:r>
      <w:r w:rsidR="00861DF4">
        <w:rPr>
          <w:rFonts w:ascii="Times New Roman" w:hAnsi="Times New Roman"/>
          <w:sz w:val="28"/>
          <w:szCs w:val="28"/>
        </w:rPr>
        <w:t> </w:t>
      </w:r>
      <w:r w:rsidR="00B8476F">
        <w:rPr>
          <w:rFonts w:ascii="Times New Roman" w:hAnsi="Times New Roman"/>
          <w:sz w:val="28"/>
          <w:szCs w:val="28"/>
        </w:rPr>
        <w:t xml:space="preserve">этим лицам относятся: </w:t>
      </w:r>
      <w:r w:rsidR="00AD44C8">
        <w:rPr>
          <w:rFonts w:ascii="Times New Roman" w:hAnsi="Times New Roman" w:cs="Times New Roman"/>
          <w:sz w:val="28"/>
          <w:szCs w:val="28"/>
        </w:rPr>
        <w:t xml:space="preserve">представители органов власти, </w:t>
      </w:r>
      <w:r w:rsidR="0068087B" w:rsidRPr="00341E5E">
        <w:rPr>
          <w:rFonts w:ascii="Times New Roman" w:hAnsi="Times New Roman" w:cs="Times New Roman"/>
          <w:sz w:val="28"/>
          <w:szCs w:val="28"/>
        </w:rPr>
        <w:t>учреждений образования и иных социальных партнеров (1</w:t>
      </w:r>
      <w:r w:rsidR="00861DF4">
        <w:rPr>
          <w:rFonts w:ascii="Times New Roman" w:hAnsi="Times New Roman" w:cs="Times New Roman"/>
          <w:sz w:val="28"/>
          <w:szCs w:val="28"/>
        </w:rPr>
        <w:t>–2 человека). В </w:t>
      </w:r>
      <w:r w:rsidR="0068087B" w:rsidRPr="00341E5E">
        <w:rPr>
          <w:rFonts w:ascii="Times New Roman" w:hAnsi="Times New Roman" w:cs="Times New Roman"/>
          <w:sz w:val="28"/>
          <w:szCs w:val="28"/>
        </w:rPr>
        <w:t>данном поле необходимо не только указать сведения об ответственных лицах, но и заверить эти данные личной подписью.</w:t>
      </w:r>
    </w:p>
    <w:p w:rsidR="00930C19" w:rsidRPr="00CD226D" w:rsidRDefault="00930C19" w:rsidP="0023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4B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2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паспорта массовых мероприятий с при</w:t>
      </w:r>
      <w:r w:rsidR="008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 передаются на </w:t>
      </w:r>
      <w:r w:rsidRPr="00C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в архив структурного подразделения </w:t>
      </w:r>
      <w:r w:rsidR="0076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(библиотеки) </w:t>
      </w:r>
      <w:r w:rsidRPr="00CD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5 лет, после чего уничтожаются в установленном порядке.</w:t>
      </w:r>
    </w:p>
    <w:p w:rsidR="00930C19" w:rsidRPr="00F551EC" w:rsidRDefault="000D6A0D" w:rsidP="00234493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C19">
        <w:rPr>
          <w:sz w:val="28"/>
          <w:szCs w:val="28"/>
        </w:rPr>
        <w:t>.</w:t>
      </w:r>
      <w:r w:rsidR="00644B99">
        <w:rPr>
          <w:sz w:val="28"/>
          <w:szCs w:val="28"/>
        </w:rPr>
        <w:t>3.</w:t>
      </w:r>
      <w:r w:rsidR="00930C19" w:rsidRPr="00F551EC">
        <w:rPr>
          <w:sz w:val="28"/>
          <w:szCs w:val="28"/>
        </w:rPr>
        <w:t xml:space="preserve"> Библиотечные специалисты, нарушающие требования к ведению паспортов массовых мероприятий, несут ответственность согласно действующему законодательству и правилам внутреннего распорядка ЦБС.</w:t>
      </w:r>
    </w:p>
    <w:p w:rsidR="00967872" w:rsidRDefault="00930C19" w:rsidP="002344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4B9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551EC">
        <w:rPr>
          <w:sz w:val="28"/>
          <w:szCs w:val="28"/>
        </w:rPr>
        <w:t>Контроль за</w:t>
      </w:r>
      <w:proofErr w:type="gramEnd"/>
      <w:r w:rsidRPr="00F551EC">
        <w:rPr>
          <w:sz w:val="28"/>
          <w:szCs w:val="28"/>
        </w:rPr>
        <w:t xml:space="preserve"> ведением п</w:t>
      </w:r>
      <w:r w:rsidR="00861DF4">
        <w:rPr>
          <w:sz w:val="28"/>
          <w:szCs w:val="28"/>
        </w:rPr>
        <w:t>аспортов массовых мероприятий в </w:t>
      </w:r>
      <w:r w:rsidRPr="00F551EC">
        <w:rPr>
          <w:sz w:val="28"/>
          <w:szCs w:val="28"/>
        </w:rPr>
        <w:t>библиотеке и ее структурных подразделениях осуществляет ответственное лицо, назначенное директором библиотечного учреждения из числа работников методической службы.</w:t>
      </w:r>
    </w:p>
    <w:p w:rsidR="00861DF4" w:rsidRDefault="00861D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61DF4" w:rsidRDefault="00861DF4" w:rsidP="00861DF4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71587">
        <w:rPr>
          <w:b/>
          <w:sz w:val="28"/>
          <w:szCs w:val="28"/>
        </w:rPr>
        <w:lastRenderedPageBreak/>
        <w:t>4. Критерии качества проведения массового мероприятия библиотеки</w:t>
      </w:r>
    </w:p>
    <w:p w:rsidR="00861DF4" w:rsidRPr="00052028" w:rsidRDefault="00861DF4" w:rsidP="00861DF4">
      <w:pPr>
        <w:pStyle w:val="a4"/>
        <w:spacing w:before="0" w:beforeAutospacing="0" w:after="0" w:afterAutospacing="0" w:line="276" w:lineRule="auto"/>
        <w:jc w:val="both"/>
        <w:rPr>
          <w:b/>
          <w:sz w:val="1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762"/>
        <w:gridCol w:w="2774"/>
        <w:gridCol w:w="3370"/>
        <w:gridCol w:w="2665"/>
      </w:tblGrid>
      <w:tr w:rsidR="00861DF4" w:rsidRPr="00141A82" w:rsidTr="00861DF4">
        <w:trPr>
          <w:trHeight w:val="376"/>
        </w:trPr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мероприятия целям библиотечного обслуживания</w:t>
            </w:r>
          </w:p>
        </w:tc>
        <w:tc>
          <w:tcPr>
            <w:tcW w:w="0" w:type="auto"/>
          </w:tcPr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Цели библиотечного обслуживания: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просветительская;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воспитательная;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информационная;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развивающая;</w:t>
            </w:r>
          </w:p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организация интеллектуального досуга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должно иметь цель сугубо развлекательную </w:t>
            </w: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Актуальность мероприятия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Тема мероприятия должна отвечать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 части местного сообщества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формы и содержания мероприятия его теме и идее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Мероприятие должно проводиться в заявленной форме, а содержание мероприятия должно раскрывать заявленные организаторами тему и идею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1016"/>
        </w:trPr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Соответствие формы и содержания мероприятия возрасту и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Форма и содержание мероприятия должны соответствовать возрастному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развития большей части аудитории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887"/>
        </w:trPr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Яркость и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мероприятия должно быть лаконичным, привлекательным и точно отражать содержание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1125"/>
        </w:trPr>
        <w:tc>
          <w:tcPr>
            <w:tcW w:w="0" w:type="auto"/>
            <w:tcBorders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Книга должна быть одним из действующих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Книга – главный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тематического и жанрового разнообразия, на основе которого рождается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сценарий библиотечного мероприятия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Книжные источники должны быть задействованы при проведении любого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61DF4" w:rsidRPr="00141A82" w:rsidTr="00861DF4">
        <w:trPr>
          <w:trHeight w:val="2393"/>
        </w:trPr>
        <w:tc>
          <w:tcPr>
            <w:tcW w:w="0" w:type="auto"/>
            <w:tcBorders>
              <w:top w:val="nil"/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книжной (документной) выставки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обратной связи (возможность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зрителю высказать свое мнение о выставке)</w:t>
            </w:r>
          </w:p>
        </w:tc>
        <w:tc>
          <w:tcPr>
            <w:tcW w:w="0" w:type="auto"/>
          </w:tcPr>
          <w:p w:rsidR="00861DF4" w:rsidRPr="00B06238" w:rsidRDefault="00861DF4" w:rsidP="00861DF4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выставки: </w:t>
            </w:r>
          </w:p>
          <w:p w:rsidR="00861DF4" w:rsidRPr="00B06238" w:rsidRDefault="00861DF4" w:rsidP="00861DF4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 xml:space="preserve">– от </w:t>
            </w:r>
            <w:proofErr w:type="gramStart"/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 w:rsidRPr="00B06238">
              <w:rPr>
                <w:rFonts w:ascii="Times New Roman" w:hAnsi="Times New Roman" w:cs="Times New Roman"/>
                <w:sz w:val="24"/>
                <w:szCs w:val="24"/>
              </w:rPr>
              <w:t xml:space="preserve"> – к маленьким;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от многих разделов – к выставкам по узким темам;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 xml:space="preserve">– от длинных цитат – к слоганам; 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– от пассивных – к активным;</w:t>
            </w:r>
          </w:p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z w:val="24"/>
                <w:szCs w:val="24"/>
              </w:rPr>
              <w:t xml:space="preserve">– от </w:t>
            </w:r>
            <w:proofErr w:type="gramStart"/>
            <w:r w:rsidRPr="00B06238">
              <w:rPr>
                <w:rFonts w:ascii="Times New Roman" w:hAnsi="Times New Roman" w:cs="Times New Roman"/>
                <w:sz w:val="24"/>
                <w:szCs w:val="24"/>
              </w:rPr>
              <w:t>концептуальных</w:t>
            </w:r>
            <w:proofErr w:type="gramEnd"/>
            <w:r w:rsidRPr="00B06238">
              <w:rPr>
                <w:rFonts w:ascii="Times New Roman" w:hAnsi="Times New Roman" w:cs="Times New Roman"/>
                <w:sz w:val="24"/>
                <w:szCs w:val="24"/>
              </w:rPr>
              <w:t xml:space="preserve"> – к практической пользе</w:t>
            </w:r>
          </w:p>
        </w:tc>
      </w:tr>
      <w:tr w:rsidR="00861DF4" w:rsidRPr="00141A82" w:rsidTr="00861DF4">
        <w:trPr>
          <w:trHeight w:val="1136"/>
        </w:trPr>
        <w:tc>
          <w:tcPr>
            <w:tcW w:w="0" w:type="auto"/>
            <w:tcBorders>
              <w:top w:val="nil"/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6.1.2.</w:t>
            </w: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Список литературы, представленной в экспозиции, и дополнительно по теме выставки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Наличие списка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раздаточного материала.</w:t>
            </w:r>
          </w:p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В списке литература дополнена краткой аннотацией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1122"/>
        </w:trPr>
        <w:tc>
          <w:tcPr>
            <w:tcW w:w="0" w:type="auto"/>
            <w:tcBorders>
              <w:top w:val="nil"/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Наличие на выставке предметного ряда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Каждый элемент предметного ряда должен соответствовать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 выставки, дополнять ее и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Предметный ряд помогает более полному, эмоциональному раскрытию содержания выставки</w:t>
            </w:r>
          </w:p>
        </w:tc>
      </w:tr>
      <w:tr w:rsidR="00861DF4" w:rsidRPr="00141A82" w:rsidTr="00861DF4">
        <w:trPr>
          <w:trHeight w:val="423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6.1.4. </w:t>
            </w:r>
          </w:p>
        </w:tc>
        <w:tc>
          <w:tcPr>
            <w:tcW w:w="0" w:type="auto"/>
          </w:tcPr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Дополнительные характеристики выставки: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неизбитый способ расстановки документов и подачи других материалов;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оригинальное название выставки и форма его подачи;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техническое оснащение (фоторамка, аудиогид по выставке и др.);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музыкальное сопровождение;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участие в ее подготовке читателей (указано на выставке или в раздаточном материале);</w:t>
            </w:r>
          </w:p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наличие на выставке знака возрастного ограничения для детей и др.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Наличие этих дополнительных характеристик приветствуется, но не является обязательным</w:t>
            </w:r>
          </w:p>
        </w:tc>
      </w:tr>
      <w:tr w:rsidR="00861DF4" w:rsidRPr="00141A82" w:rsidTr="00861DF4">
        <w:tc>
          <w:tcPr>
            <w:tcW w:w="0" w:type="auto"/>
            <w:tcBorders>
              <w:top w:val="single" w:sz="4" w:space="0" w:color="auto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Полнота используемых источников информации (на выставке, при разработке сценария, включенных в сценарий)</w:t>
            </w: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Максимальное (по возможности) видовое разнообразие представленных литературных и информационных источников на всех носителях информации:</w:t>
            </w:r>
          </w:p>
          <w:p w:rsidR="00861DF4" w:rsidRPr="00B06238" w:rsidRDefault="00861DF4" w:rsidP="00861DF4">
            <w:pPr>
              <w:keepNext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художественный материал (книги, стихи, проза, музыка, хоровые и вокальные произведения, репродукции картин, фрагменты художественных фильмов, пьес и т. д.);</w:t>
            </w:r>
            <w:proofErr w:type="gramEnd"/>
          </w:p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документальный материал (документальное кино, пресса, </w:t>
            </w: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дневники, письма, протоколы, отчеты, справки, архивные материалы и т. д.)</w:t>
            </w:r>
            <w:proofErr w:type="gramEnd"/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698"/>
        </w:trPr>
        <w:tc>
          <w:tcPr>
            <w:tcW w:w="0" w:type="auto"/>
            <w:tcBorders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игровых, дискуссионных форм со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зрителями (участниками), театральной инсценировки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</w:tcPr>
          <w:p w:rsidR="00861DF4" w:rsidRPr="00141A82" w:rsidRDefault="00861DF4" w:rsidP="00B06238">
            <w:pPr>
              <w:keepNext/>
              <w:tabs>
                <w:tab w:val="left" w:pos="284"/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библиотечного мероприятия – литературный проект, основанный на </w:t>
            </w:r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методике </w:t>
            </w:r>
            <w:proofErr w:type="spellStart"/>
            <w:r w:rsidRPr="00141A82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действования</w:t>
            </w:r>
            <w:proofErr w:type="spellEnd"/>
            <w:r w:rsidR="00B06238">
              <w:rPr>
                <w:rFonts w:ascii="Times New Roman" w:hAnsi="Times New Roman" w:cs="Times New Roman"/>
                <w:sz w:val="24"/>
                <w:szCs w:val="24"/>
              </w:rPr>
              <w:t>, а не рассказывания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c>
          <w:tcPr>
            <w:tcW w:w="0" w:type="auto"/>
            <w:tcBorders>
              <w:top w:val="nil"/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Взаимодействие ведущего мероприятия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зрителя (участника)</w:t>
            </w:r>
          </w:p>
        </w:tc>
        <w:tc>
          <w:tcPr>
            <w:tcW w:w="0" w:type="auto"/>
          </w:tcPr>
          <w:p w:rsidR="00861DF4" w:rsidRPr="00141A82" w:rsidRDefault="00861DF4" w:rsidP="00B06238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38">
              <w:rPr>
                <w:rFonts w:ascii="Times New Roman" w:hAnsi="Times New Roman" w:cs="Times New Roman"/>
                <w:sz w:val="24"/>
                <w:szCs w:val="24"/>
              </w:rPr>
              <w:t>ведущего мероприятия и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зрителя (участника): игровая, словесная, наглядная, театрализованная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формы, синтез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3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427"/>
        </w:trPr>
        <w:tc>
          <w:tcPr>
            <w:tcW w:w="0" w:type="auto"/>
            <w:tcBorders>
              <w:top w:val="nil"/>
              <w:bottom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Вовлечение в действие всей аудитории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c>
          <w:tcPr>
            <w:tcW w:w="0" w:type="auto"/>
            <w:tcBorders>
              <w:top w:val="nil"/>
            </w:tcBorders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Наличие в сценарии интерактивных приемов: вопросы,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для аудитории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регламента мероприятия 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Мероприятие должно</w:t>
            </w:r>
            <w:r w:rsidR="00B06238">
              <w:rPr>
                <w:rFonts w:ascii="Times New Roman" w:hAnsi="Times New Roman" w:cs="Times New Roman"/>
                <w:sz w:val="24"/>
                <w:szCs w:val="24"/>
              </w:rPr>
              <w:t xml:space="preserve"> продлиться установленное время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Мероприятие должно закончиться чуть раньше, чем оно надоест</w:t>
            </w: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сценарного материала</w:t>
            </w:r>
          </w:p>
        </w:tc>
        <w:tc>
          <w:tcPr>
            <w:tcW w:w="0" w:type="auto"/>
          </w:tcPr>
          <w:p w:rsidR="00861DF4" w:rsidRPr="00141A82" w:rsidRDefault="00861DF4" w:rsidP="00B06238">
            <w:pPr>
              <w:keepNext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8C">
              <w:rPr>
                <w:rFonts w:ascii="Times New Roman" w:hAnsi="Times New Roman" w:cs="Times New Roman"/>
                <w:sz w:val="24"/>
                <w:szCs w:val="24"/>
              </w:rPr>
              <w:t>Излишняя простота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B738C">
              <w:rPr>
                <w:rFonts w:ascii="Times New Roman" w:hAnsi="Times New Roman" w:cs="Times New Roman"/>
                <w:sz w:val="24"/>
                <w:szCs w:val="24"/>
              </w:rPr>
              <w:t xml:space="preserve"> излишняя сложность сценарного материала ведет к</w:t>
            </w:r>
            <w:r w:rsidR="00B062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38C">
              <w:rPr>
                <w:rFonts w:ascii="Times New Roman" w:hAnsi="Times New Roman" w:cs="Times New Roman"/>
                <w:sz w:val="24"/>
                <w:szCs w:val="24"/>
              </w:rPr>
              <w:t>потере внимания зрителей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Также:</w:t>
            </w:r>
          </w:p>
          <w:p w:rsidR="00861DF4" w:rsidRPr="00141A82" w:rsidRDefault="00861DF4" w:rsidP="00861DF4">
            <w:pPr>
              <w:keepNext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нельзя ориентироваться на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общеизвестную информацию;</w:t>
            </w:r>
          </w:p>
          <w:p w:rsidR="00861DF4" w:rsidRPr="00141A82" w:rsidRDefault="00861DF4" w:rsidP="00861DF4">
            <w:pPr>
              <w:keepNext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нельзя шокировать</w:t>
            </w:r>
          </w:p>
        </w:tc>
      </w:tr>
      <w:tr w:rsidR="00861DF4" w:rsidRPr="00141A82" w:rsidTr="00861DF4">
        <w:trPr>
          <w:trHeight w:val="550"/>
        </w:trPr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Красочность и яркость подаваемой информации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rPr>
          <w:trHeight w:val="330"/>
        </w:trPr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Использование ауди</w:t>
            </w:r>
            <w:proofErr w:type="gramStart"/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видеоэлементов</w:t>
            </w:r>
            <w:proofErr w:type="spellEnd"/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1DF4" w:rsidRPr="00141A82" w:rsidRDefault="00861DF4" w:rsidP="004E0F1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Желательно, но необязательно</w:t>
            </w:r>
          </w:p>
        </w:tc>
      </w:tr>
      <w:tr w:rsidR="00861DF4" w:rsidRPr="00141A82" w:rsidTr="00861DF4">
        <w:trPr>
          <w:trHeight w:val="509"/>
        </w:trPr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ценность мероприятия</w:t>
            </w:r>
          </w:p>
        </w:tc>
        <w:tc>
          <w:tcPr>
            <w:tcW w:w="0" w:type="auto"/>
          </w:tcPr>
          <w:p w:rsidR="00861DF4" w:rsidRPr="00141A82" w:rsidRDefault="00861DF4" w:rsidP="00B06238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Очевидная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Организационные процедуры</w:t>
            </w:r>
          </w:p>
        </w:tc>
        <w:tc>
          <w:tcPr>
            <w:tcW w:w="0" w:type="auto"/>
          </w:tcPr>
          <w:p w:rsidR="00861DF4" w:rsidRPr="00B06238" w:rsidRDefault="00B06238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PR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-акция: анонс, афиша, реклама в публичных местах, </w:t>
            </w: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 </w:t>
            </w:r>
            <w:proofErr w:type="spellStart"/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соцсетях</w:t>
            </w:r>
            <w:proofErr w:type="spellEnd"/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861DF4" w:rsidRPr="00B06238" w:rsidRDefault="00B06238" w:rsidP="00861DF4">
            <w:pPr>
              <w:keepNext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распределение ответственности между сотрудниками;</w:t>
            </w:r>
          </w:p>
          <w:p w:rsidR="00861DF4" w:rsidRPr="00B06238" w:rsidRDefault="00B06238" w:rsidP="00861DF4">
            <w:pPr>
              <w:keepNext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приглашение гостей, участников, экспертов, СМИ (почетные гости приглашаются </w:t>
            </w:r>
            <w:r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 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супругой/супругом);</w:t>
            </w:r>
          </w:p>
          <w:p w:rsidR="00861DF4" w:rsidRPr="00B06238" w:rsidRDefault="00B06238" w:rsidP="00861DF4">
            <w:pPr>
              <w:keepNext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регистрация участников;</w:t>
            </w:r>
          </w:p>
          <w:p w:rsidR="00861DF4" w:rsidRPr="00B06238" w:rsidRDefault="00B06238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–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кофе-паузы, обед, ужин;</w:t>
            </w:r>
          </w:p>
          <w:p w:rsidR="00861DF4" w:rsidRPr="00141A82" w:rsidRDefault="00B06238" w:rsidP="00861DF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861DF4" w:rsidRPr="00B062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благодарности, награды, памятные призы, дипломы участникам, гостям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учитывать формат мероприятия,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е. не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 организационной атрибутики</w:t>
            </w:r>
          </w:p>
        </w:tc>
        <w:tc>
          <w:tcPr>
            <w:tcW w:w="0" w:type="auto"/>
          </w:tcPr>
          <w:p w:rsidR="00861DF4" w:rsidRPr="00141A82" w:rsidRDefault="00B06238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указатели, таблички с фамилиями,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DF4" w:rsidRPr="00141A82" w:rsidRDefault="00B06238" w:rsidP="00861DF4">
            <w:pPr>
              <w:keepNext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декорации, шары, флажки, постеры, плакаты;</w:t>
            </w:r>
          </w:p>
          <w:p w:rsidR="00861DF4" w:rsidRPr="00141A82" w:rsidRDefault="00B06238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>видеосъемка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Следует 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формат мероприятия,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е. не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0" w:type="auto"/>
          </w:tcPr>
          <w:p w:rsidR="00861DF4" w:rsidRPr="00141A82" w:rsidRDefault="00B06238" w:rsidP="00B06238">
            <w:pPr>
              <w:keepNext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связь, звукоусиление, освещение,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оряд, музыкальное сопровождение и 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Следует 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формат мероприятия,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е. не всё</w:t>
            </w: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</w:tcPr>
          <w:p w:rsidR="00861DF4" w:rsidRDefault="00861DF4" w:rsidP="00861DF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Действия, следующие</w:t>
            </w:r>
          </w:p>
          <w:p w:rsidR="00861DF4" w:rsidRPr="00141A82" w:rsidRDefault="00861DF4" w:rsidP="00861DF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за проведением мероприятия</w:t>
            </w:r>
          </w:p>
        </w:tc>
        <w:tc>
          <w:tcPr>
            <w:tcW w:w="0" w:type="auto"/>
          </w:tcPr>
          <w:p w:rsidR="00861DF4" w:rsidRPr="00141A82" w:rsidRDefault="00B06238" w:rsidP="00861DF4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оценка;</w:t>
            </w:r>
          </w:p>
          <w:p w:rsidR="00861DF4" w:rsidRPr="00141A82" w:rsidRDefault="00B06238" w:rsidP="00861DF4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йт, в </w:t>
            </w:r>
            <w:proofErr w:type="spellStart"/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>соцсет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DF4" w:rsidRPr="00141A82" w:rsidRDefault="00B06238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заметка в местную прессу;</w:t>
            </w:r>
          </w:p>
          <w:p w:rsidR="00861DF4" w:rsidRPr="00141A82" w:rsidRDefault="00B06238" w:rsidP="00861DF4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благодарственные письма;</w:t>
            </w:r>
          </w:p>
          <w:p w:rsidR="00861DF4" w:rsidRPr="00141A82" w:rsidRDefault="00B06238" w:rsidP="00861DF4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паспорта мероприятия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4" w:rsidRPr="00141A82" w:rsidTr="00861DF4"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2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мероприятия</w:t>
            </w:r>
          </w:p>
        </w:tc>
        <w:tc>
          <w:tcPr>
            <w:tcW w:w="0" w:type="auto"/>
          </w:tcPr>
          <w:p w:rsidR="00861DF4" w:rsidRPr="00141A82" w:rsidRDefault="00B06238" w:rsidP="00B06238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запись новых читателей в 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>библиотеку после проведения мероприятия;</w:t>
            </w:r>
          </w:p>
          <w:p w:rsidR="00861DF4" w:rsidRPr="00141A82" w:rsidRDefault="00B06238" w:rsidP="00B06238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выдача книг, представленных в ходе мероприятия, на дом;</w:t>
            </w:r>
          </w:p>
          <w:p w:rsidR="00861DF4" w:rsidRPr="00141A82" w:rsidRDefault="00B06238" w:rsidP="00B06238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DF4" w:rsidRPr="00141A82">
              <w:rPr>
                <w:rFonts w:ascii="Times New Roman" w:hAnsi="Times New Roman" w:cs="Times New Roman"/>
                <w:sz w:val="24"/>
                <w:szCs w:val="24"/>
              </w:rPr>
              <w:t xml:space="preserve"> заказ книг, представленных в ходе мероприятия, по МБА/ЭДД или из ЕФХЛ</w:t>
            </w:r>
          </w:p>
        </w:tc>
        <w:tc>
          <w:tcPr>
            <w:tcW w:w="0" w:type="auto"/>
          </w:tcPr>
          <w:p w:rsidR="00861DF4" w:rsidRPr="00141A82" w:rsidRDefault="00861DF4" w:rsidP="00861DF4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DF4" w:rsidRDefault="00861DF4" w:rsidP="00861DF4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F4" w:rsidRPr="00B4529F" w:rsidRDefault="00861DF4" w:rsidP="00861DF4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4529F">
        <w:rPr>
          <w:rFonts w:ascii="Times New Roman" w:hAnsi="Times New Roman" w:cs="Times New Roman"/>
          <w:b/>
          <w:sz w:val="28"/>
          <w:szCs w:val="28"/>
        </w:rPr>
        <w:t>аспространенные интерактивные приемы</w:t>
      </w:r>
    </w:p>
    <w:p w:rsidR="00861DF4" w:rsidRPr="00F57224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ДЛЯ ЧЕГО НУЖНО ПРЕДЛАГАТЬ АУДИТОРИИ ВОПРОСЫ: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вызывают интерес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привлекают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переключают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возвращают к основной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помогают углубиться в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помогают оценить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 xml:space="preserve">апеллируют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7224">
        <w:rPr>
          <w:rFonts w:ascii="Times New Roman" w:hAnsi="Times New Roman" w:cs="Times New Roman"/>
          <w:sz w:val="28"/>
          <w:szCs w:val="28"/>
        </w:rPr>
        <w:t xml:space="preserve"> эмоциям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открывают, закрывают обсуждения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позволяют сделать вывод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влияют на ход обсуждения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Default="00861DF4" w:rsidP="00861DF4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подводят итог</w:t>
      </w:r>
      <w:r w:rsidR="00B06238">
        <w:rPr>
          <w:rFonts w:ascii="Times New Roman" w:hAnsi="Times New Roman" w:cs="Times New Roman"/>
          <w:sz w:val="28"/>
          <w:szCs w:val="28"/>
        </w:rPr>
        <w:t>.</w:t>
      </w:r>
    </w:p>
    <w:p w:rsidR="00861DF4" w:rsidRDefault="00861DF4" w:rsidP="00861DF4">
      <w:pPr>
        <w:keepNext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61DF4" w:rsidRPr="00F57224" w:rsidRDefault="00B06238" w:rsidP="00861DF4">
      <w:pPr>
        <w:keepNext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ДОЛЖНЫ:</w:t>
      </w:r>
    </w:p>
    <w:p w:rsidR="00861DF4" w:rsidRPr="00F57224" w:rsidRDefault="00861DF4" w:rsidP="00861DF4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быть краткими и точными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lastRenderedPageBreak/>
        <w:t>задаваться в логической последовательности с возрастающей сложностью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будить мысли, развивать мышление, логику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не повторяться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идти от общего к частному или наоборот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сопровождаться паузой.</w:t>
      </w:r>
    </w:p>
    <w:p w:rsidR="00861DF4" w:rsidRPr="00F57224" w:rsidRDefault="00861DF4" w:rsidP="00861DF4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1DF4" w:rsidRPr="00B4529F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9F">
        <w:rPr>
          <w:rFonts w:ascii="Times New Roman" w:hAnsi="Times New Roman" w:cs="Times New Roman"/>
          <w:sz w:val="28"/>
          <w:szCs w:val="28"/>
        </w:rPr>
        <w:t>ЗАДАНИЯ МОГУТ ИМЕТЬ РАЗЛИЧНЫЕ ЦЕЛИ: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испытать сообразительность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 xml:space="preserve">выбрать требуемую информацию из </w:t>
      </w:r>
      <w:proofErr w:type="gramStart"/>
      <w:r w:rsidRPr="00B4529F"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продолжить фразу, текст, исправить ошибки;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доказать или опровергнуть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составить план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смоделировать, спроектировать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установить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определить последствия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выявить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pStyle w:val="a3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найти решение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пересказать в разных ролях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проанализировать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B4529F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F">
        <w:rPr>
          <w:rFonts w:ascii="Times New Roman" w:hAnsi="Times New Roman" w:cs="Times New Roman"/>
          <w:sz w:val="28"/>
          <w:szCs w:val="28"/>
        </w:rPr>
        <w:t>создать портрет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Default="00861DF4" w:rsidP="00861DF4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инсценировать</w:t>
      </w:r>
      <w:r w:rsidR="00B06238"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B06238" w:rsidRPr="00B4529F" w:rsidRDefault="00B06238" w:rsidP="00B06238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1DF4" w:rsidRPr="00F57224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ЗАДАНИЯ ДОЛЖНЫ:</w:t>
      </w:r>
    </w:p>
    <w:p w:rsidR="00861DF4" w:rsidRPr="00F57224" w:rsidRDefault="00861DF4" w:rsidP="00861DF4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соответствовать выбранной форме мероприятия и времени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учитывать возрастные и индивидуальные особенности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не должны быть трудновыполнимыми (по сложности и времени)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не должны быть некорректными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24">
        <w:rPr>
          <w:rFonts w:ascii="Times New Roman" w:hAnsi="Times New Roman" w:cs="Times New Roman"/>
          <w:sz w:val="28"/>
          <w:szCs w:val="28"/>
        </w:rPr>
        <w:t>и непонятными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F57224" w:rsidRDefault="00861DF4" w:rsidP="00861DF4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не должны быть однотипными</w:t>
      </w:r>
      <w:r w:rsidR="00B06238">
        <w:rPr>
          <w:rFonts w:ascii="Times New Roman" w:hAnsi="Times New Roman" w:cs="Times New Roman"/>
          <w:sz w:val="28"/>
          <w:szCs w:val="28"/>
        </w:rPr>
        <w:t>.</w:t>
      </w:r>
    </w:p>
    <w:p w:rsidR="00861DF4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F4" w:rsidRDefault="00861DF4" w:rsidP="00861DF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95">
        <w:rPr>
          <w:rFonts w:ascii="Times New Roman" w:hAnsi="Times New Roman" w:cs="Times New Roman"/>
          <w:b/>
          <w:sz w:val="28"/>
          <w:szCs w:val="28"/>
        </w:rPr>
        <w:t xml:space="preserve">Распространенные ошибки </w:t>
      </w:r>
    </w:p>
    <w:p w:rsidR="00861DF4" w:rsidRPr="00111395" w:rsidRDefault="00861DF4" w:rsidP="00861DF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95">
        <w:rPr>
          <w:rFonts w:ascii="Times New Roman" w:hAnsi="Times New Roman" w:cs="Times New Roman"/>
          <w:b/>
          <w:sz w:val="28"/>
          <w:szCs w:val="28"/>
        </w:rPr>
        <w:t>при организации и проведении мероприятия</w:t>
      </w:r>
    </w:p>
    <w:p w:rsidR="00861DF4" w:rsidRPr="006340CC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CC">
        <w:rPr>
          <w:rFonts w:ascii="Times New Roman" w:hAnsi="Times New Roman" w:cs="Times New Roman"/>
          <w:sz w:val="28"/>
          <w:szCs w:val="28"/>
        </w:rPr>
        <w:t>ВИДЕОРЯД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C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61DF4" w:rsidRPr="006340CC" w:rsidRDefault="00861DF4" w:rsidP="00861DF4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CC">
        <w:rPr>
          <w:rFonts w:ascii="Times New Roman" w:hAnsi="Times New Roman" w:cs="Times New Roman"/>
          <w:sz w:val="28"/>
          <w:szCs w:val="28"/>
        </w:rPr>
        <w:t>подложка не соответствует теме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6340CC" w:rsidRDefault="00861DF4" w:rsidP="00861DF4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CC">
        <w:rPr>
          <w:rFonts w:ascii="Times New Roman" w:hAnsi="Times New Roman" w:cs="Times New Roman"/>
          <w:sz w:val="28"/>
          <w:szCs w:val="28"/>
        </w:rPr>
        <w:t>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CC">
        <w:rPr>
          <w:rFonts w:ascii="Times New Roman" w:hAnsi="Times New Roman" w:cs="Times New Roman"/>
          <w:sz w:val="28"/>
          <w:szCs w:val="28"/>
        </w:rPr>
        <w:t>многокрасочная подложка, мешает видеть основную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41027" w:rsidRDefault="00861DF4" w:rsidP="00861DF4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27">
        <w:rPr>
          <w:rFonts w:ascii="Times New Roman" w:hAnsi="Times New Roman" w:cs="Times New Roman"/>
          <w:sz w:val="28"/>
          <w:szCs w:val="28"/>
        </w:rPr>
        <w:t xml:space="preserve">слишком много эффектов,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41027">
        <w:rPr>
          <w:rFonts w:ascii="Times New Roman" w:hAnsi="Times New Roman" w:cs="Times New Roman"/>
          <w:sz w:val="28"/>
          <w:szCs w:val="28"/>
        </w:rPr>
        <w:t>все они разные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6340CC" w:rsidRDefault="004E0F1A" w:rsidP="00861DF4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шрифты, не</w:t>
      </w:r>
      <w:r w:rsidR="00861DF4" w:rsidRPr="006340CC">
        <w:rPr>
          <w:rFonts w:ascii="Times New Roman" w:hAnsi="Times New Roman" w:cs="Times New Roman"/>
          <w:sz w:val="28"/>
          <w:szCs w:val="28"/>
        </w:rPr>
        <w:t>читабельные</w:t>
      </w:r>
      <w:r w:rsidR="00861DF4">
        <w:rPr>
          <w:rFonts w:ascii="Times New Roman" w:hAnsi="Times New Roman" w:cs="Times New Roman"/>
          <w:sz w:val="28"/>
          <w:szCs w:val="28"/>
        </w:rPr>
        <w:t>;</w:t>
      </w:r>
    </w:p>
    <w:p w:rsidR="00861DF4" w:rsidRPr="006340CC" w:rsidRDefault="00861DF4" w:rsidP="00861DF4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CC">
        <w:rPr>
          <w:rFonts w:ascii="Times New Roman" w:hAnsi="Times New Roman" w:cs="Times New Roman"/>
          <w:sz w:val="28"/>
          <w:szCs w:val="28"/>
        </w:rPr>
        <w:t>ошибки в тексте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6340CC" w:rsidRDefault="00861DF4" w:rsidP="00861DF4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CC">
        <w:rPr>
          <w:rFonts w:ascii="Times New Roman" w:hAnsi="Times New Roman" w:cs="Times New Roman"/>
          <w:sz w:val="28"/>
          <w:szCs w:val="28"/>
        </w:rPr>
        <w:t>текст ведущего дублируется на слайде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6340CC" w:rsidRDefault="00861DF4" w:rsidP="00861DF4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CC">
        <w:rPr>
          <w:rFonts w:ascii="Times New Roman" w:hAnsi="Times New Roman" w:cs="Times New Roman"/>
          <w:sz w:val="28"/>
          <w:szCs w:val="28"/>
        </w:rPr>
        <w:t>фотографии плохого качества, нарушена пропорция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111395" w:rsidRDefault="00861DF4" w:rsidP="00861DF4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95">
        <w:rPr>
          <w:rFonts w:ascii="Times New Roman" w:hAnsi="Times New Roman" w:cs="Times New Roman"/>
          <w:sz w:val="28"/>
          <w:szCs w:val="28"/>
        </w:rPr>
        <w:lastRenderedPageBreak/>
        <w:t xml:space="preserve">видеоряд неинформативный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1395">
        <w:rPr>
          <w:rFonts w:ascii="Times New Roman" w:hAnsi="Times New Roman" w:cs="Times New Roman"/>
          <w:sz w:val="28"/>
          <w:szCs w:val="28"/>
        </w:rPr>
        <w:t xml:space="preserve"> бесполезный</w:t>
      </w:r>
      <w:r w:rsidR="004E0F1A">
        <w:rPr>
          <w:rFonts w:ascii="Times New Roman" w:hAnsi="Times New Roman" w:cs="Times New Roman"/>
          <w:sz w:val="28"/>
          <w:szCs w:val="28"/>
        </w:rPr>
        <w:t>.</w:t>
      </w:r>
    </w:p>
    <w:p w:rsidR="00861DF4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F4" w:rsidRPr="006340CC" w:rsidRDefault="00861DF4" w:rsidP="00861DF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ЯВНЫЕ</w:t>
      </w:r>
      <w:r w:rsidRPr="006340CC">
        <w:rPr>
          <w:rFonts w:ascii="Times New Roman" w:hAnsi="Times New Roman" w:cs="Times New Roman"/>
          <w:sz w:val="28"/>
          <w:szCs w:val="28"/>
        </w:rPr>
        <w:t>: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1863">
        <w:rPr>
          <w:rFonts w:ascii="Times New Roman" w:hAnsi="Times New Roman" w:cs="Times New Roman"/>
          <w:sz w:val="28"/>
          <w:szCs w:val="28"/>
        </w:rPr>
        <w:t>е сделано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63">
        <w:rPr>
          <w:rFonts w:ascii="Times New Roman" w:hAnsi="Times New Roman" w:cs="Times New Roman"/>
          <w:sz w:val="28"/>
          <w:szCs w:val="28"/>
        </w:rPr>
        <w:t>то, что было записано в плане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с аудиторией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63">
        <w:rPr>
          <w:rFonts w:ascii="Times New Roman" w:hAnsi="Times New Roman" w:cs="Times New Roman"/>
          <w:sz w:val="28"/>
          <w:szCs w:val="28"/>
        </w:rPr>
        <w:t>разговарива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01863">
        <w:rPr>
          <w:rFonts w:ascii="Times New Roman" w:hAnsi="Times New Roman" w:cs="Times New Roman"/>
          <w:sz w:val="28"/>
          <w:szCs w:val="28"/>
        </w:rPr>
        <w:t xml:space="preserve"> «библиотечным» формальным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63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1863">
        <w:rPr>
          <w:rFonts w:ascii="Times New Roman" w:hAnsi="Times New Roman" w:cs="Times New Roman"/>
          <w:sz w:val="28"/>
          <w:szCs w:val="28"/>
        </w:rPr>
        <w:t>едущие читали весь текст с 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много слов у ведущего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одежда ведущих разных стилей</w:t>
      </w:r>
      <w:r>
        <w:rPr>
          <w:rFonts w:ascii="Times New Roman" w:hAnsi="Times New Roman" w:cs="Times New Roman"/>
          <w:sz w:val="28"/>
          <w:szCs w:val="28"/>
        </w:rPr>
        <w:t>, не соответствовала тематике мероприятия;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E0F1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01863">
        <w:rPr>
          <w:rFonts w:ascii="Times New Roman" w:hAnsi="Times New Roman" w:cs="Times New Roman"/>
          <w:sz w:val="28"/>
          <w:szCs w:val="28"/>
        </w:rPr>
        <w:t>затянуто, наруш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86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видеоряд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6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содержал </w:t>
      </w:r>
      <w:r w:rsidRPr="00001863">
        <w:rPr>
          <w:rFonts w:ascii="Times New Roman" w:hAnsi="Times New Roman" w:cs="Times New Roman"/>
          <w:sz w:val="28"/>
          <w:szCs w:val="28"/>
        </w:rPr>
        <w:t xml:space="preserve">никакой </w:t>
      </w:r>
      <w:r>
        <w:rPr>
          <w:rFonts w:ascii="Times New Roman" w:hAnsi="Times New Roman" w:cs="Times New Roman"/>
          <w:sz w:val="28"/>
          <w:szCs w:val="28"/>
        </w:rPr>
        <w:t xml:space="preserve">полезной </w:t>
      </w:r>
      <w:r w:rsidRPr="00001863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не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001863">
        <w:rPr>
          <w:rFonts w:ascii="Times New Roman" w:hAnsi="Times New Roman" w:cs="Times New Roman"/>
          <w:sz w:val="28"/>
          <w:szCs w:val="28"/>
        </w:rPr>
        <w:t xml:space="preserve"> возможности новых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проблемы с микрофоном</w:t>
      </w:r>
      <w:r>
        <w:rPr>
          <w:rFonts w:ascii="Times New Roman" w:hAnsi="Times New Roman" w:cs="Times New Roman"/>
          <w:sz w:val="28"/>
          <w:szCs w:val="28"/>
        </w:rPr>
        <w:t xml:space="preserve"> и /или звукорядом</w:t>
      </w:r>
      <w:r w:rsidR="004E0F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др. техникой;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уровень сценарного материала не соответств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001863">
        <w:rPr>
          <w:rFonts w:ascii="Times New Roman" w:hAnsi="Times New Roman" w:cs="Times New Roman"/>
          <w:sz w:val="28"/>
          <w:szCs w:val="28"/>
        </w:rPr>
        <w:t xml:space="preserve"> возрастным характеристикам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001863" w:rsidRDefault="00861DF4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63">
        <w:rPr>
          <w:rFonts w:ascii="Times New Roman" w:hAnsi="Times New Roman" w:cs="Times New Roman"/>
          <w:sz w:val="28"/>
          <w:szCs w:val="28"/>
        </w:rPr>
        <w:t>много музыкально-песенных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63">
        <w:rPr>
          <w:rFonts w:ascii="Times New Roman" w:hAnsi="Times New Roman" w:cs="Times New Roman"/>
          <w:sz w:val="28"/>
          <w:szCs w:val="28"/>
        </w:rPr>
        <w:t>вставок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F4" w:rsidRPr="002D0C36" w:rsidRDefault="002D0C36" w:rsidP="00861DF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36">
        <w:rPr>
          <w:rFonts w:ascii="Times New Roman" w:hAnsi="Times New Roman" w:cs="Times New Roman"/>
          <w:sz w:val="28"/>
          <w:szCs w:val="28"/>
        </w:rPr>
        <w:t>монотонность и однообразие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DF4" w:rsidRPr="00001863" w:rsidRDefault="00861DF4" w:rsidP="00861DF4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1DF4" w:rsidRPr="003024D7" w:rsidRDefault="00861DF4" w:rsidP="00861DF4">
      <w:pPr>
        <w:spacing w:after="0"/>
        <w:rPr>
          <w:rFonts w:ascii="Times New Roman" w:hAnsi="Times New Roman" w:cs="Times New Roman"/>
          <w:sz w:val="28"/>
        </w:rPr>
      </w:pPr>
      <w:r w:rsidRPr="003024D7">
        <w:rPr>
          <w:rFonts w:ascii="Times New Roman" w:hAnsi="Times New Roman" w:cs="Times New Roman"/>
          <w:sz w:val="28"/>
        </w:rPr>
        <w:t>ОШИБКИ СКРЫТЫЕ:</w:t>
      </w:r>
    </w:p>
    <w:p w:rsidR="00861DF4" w:rsidRPr="003024D7" w:rsidRDefault="00861DF4" w:rsidP="00861DF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3024D7">
        <w:rPr>
          <w:rFonts w:ascii="Times New Roman" w:hAnsi="Times New Roman" w:cs="Times New Roman"/>
          <w:sz w:val="28"/>
        </w:rPr>
        <w:t>аудитория была пассивной (сценарный материал не смог увлечь аудиторию);</w:t>
      </w:r>
    </w:p>
    <w:p w:rsidR="00861DF4" w:rsidRPr="003024D7" w:rsidRDefault="00861DF4" w:rsidP="00861DF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3024D7">
        <w:rPr>
          <w:rFonts w:ascii="Times New Roman" w:hAnsi="Times New Roman" w:cs="Times New Roman"/>
          <w:sz w:val="28"/>
        </w:rPr>
        <w:t>ведущие не смогли зажечь аудиторию (были слишком ровны и не эмоциональны);</w:t>
      </w:r>
    </w:p>
    <w:p w:rsidR="00861DF4" w:rsidRPr="003024D7" w:rsidRDefault="00861DF4" w:rsidP="00861DF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3024D7">
        <w:rPr>
          <w:rFonts w:ascii="Times New Roman" w:hAnsi="Times New Roman" w:cs="Times New Roman"/>
          <w:sz w:val="28"/>
        </w:rPr>
        <w:t>не интересно раскрыта тема, неуд</w:t>
      </w:r>
      <w:r w:rsidR="004E0F1A">
        <w:rPr>
          <w:rFonts w:ascii="Times New Roman" w:hAnsi="Times New Roman" w:cs="Times New Roman"/>
          <w:sz w:val="28"/>
        </w:rPr>
        <w:t>ачно выбрана форма мероприятия;</w:t>
      </w:r>
    </w:p>
    <w:p w:rsidR="00861DF4" w:rsidRPr="003024D7" w:rsidRDefault="00861DF4" w:rsidP="00861DF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3024D7">
        <w:rPr>
          <w:rFonts w:ascii="Times New Roman" w:hAnsi="Times New Roman" w:cs="Times New Roman"/>
          <w:sz w:val="28"/>
        </w:rPr>
        <w:t>все было слишком традиционно.</w:t>
      </w:r>
    </w:p>
    <w:sectPr w:rsidR="00861DF4" w:rsidRPr="003024D7" w:rsidSect="00D944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08" w:rsidRDefault="003A1508" w:rsidP="00B6589D">
      <w:pPr>
        <w:spacing w:after="0" w:line="240" w:lineRule="auto"/>
      </w:pPr>
      <w:r>
        <w:separator/>
      </w:r>
    </w:p>
  </w:endnote>
  <w:endnote w:type="continuationSeparator" w:id="0">
    <w:p w:rsidR="003A1508" w:rsidRDefault="003A1508" w:rsidP="00B6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96642"/>
      <w:docPartObj>
        <w:docPartGallery w:val="Page Numbers (Bottom of Page)"/>
        <w:docPartUnique/>
      </w:docPartObj>
    </w:sdtPr>
    <w:sdtContent>
      <w:p w:rsidR="00861DF4" w:rsidRDefault="00D944B0">
        <w:pPr>
          <w:pStyle w:val="a8"/>
          <w:jc w:val="right"/>
        </w:pPr>
        <w:r>
          <w:fldChar w:fldCharType="begin"/>
        </w:r>
        <w:r w:rsidR="00861DF4">
          <w:instrText>PAGE   \* MERGEFORMAT</w:instrText>
        </w:r>
        <w:r>
          <w:fldChar w:fldCharType="separate"/>
        </w:r>
        <w:r w:rsidR="003016E0">
          <w:rPr>
            <w:noProof/>
          </w:rPr>
          <w:t>1</w:t>
        </w:r>
        <w:r>
          <w:fldChar w:fldCharType="end"/>
        </w:r>
      </w:p>
    </w:sdtContent>
  </w:sdt>
  <w:p w:rsidR="00861DF4" w:rsidRDefault="00861D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08" w:rsidRDefault="003A1508" w:rsidP="00B6589D">
      <w:pPr>
        <w:spacing w:after="0" w:line="240" w:lineRule="auto"/>
      </w:pPr>
      <w:r>
        <w:separator/>
      </w:r>
    </w:p>
  </w:footnote>
  <w:footnote w:type="continuationSeparator" w:id="0">
    <w:p w:rsidR="003A1508" w:rsidRDefault="003A1508" w:rsidP="00B6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46D"/>
    <w:multiLevelType w:val="hybridMultilevel"/>
    <w:tmpl w:val="715A15D6"/>
    <w:lvl w:ilvl="0" w:tplc="C32E4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DC5"/>
    <w:multiLevelType w:val="hybridMultilevel"/>
    <w:tmpl w:val="1A06D7DC"/>
    <w:lvl w:ilvl="0" w:tplc="C32E4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8F8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80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60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04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A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81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64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28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96680"/>
    <w:multiLevelType w:val="hybridMultilevel"/>
    <w:tmpl w:val="262CB696"/>
    <w:lvl w:ilvl="0" w:tplc="C32E4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61B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821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AF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D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AA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66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625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28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F3C28"/>
    <w:multiLevelType w:val="hybridMultilevel"/>
    <w:tmpl w:val="3510389A"/>
    <w:lvl w:ilvl="0" w:tplc="C32E4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04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A6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E0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2B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6C1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C1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412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37406"/>
    <w:multiLevelType w:val="hybridMultilevel"/>
    <w:tmpl w:val="BC86FB0E"/>
    <w:lvl w:ilvl="0" w:tplc="C32E4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C5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A6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2E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8A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6D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0B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4F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4C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9715C9"/>
    <w:multiLevelType w:val="hybridMultilevel"/>
    <w:tmpl w:val="E79ABD1A"/>
    <w:lvl w:ilvl="0" w:tplc="2748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DC9"/>
    <w:multiLevelType w:val="hybridMultilevel"/>
    <w:tmpl w:val="B3BE2512"/>
    <w:lvl w:ilvl="0" w:tplc="C32E4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4EE7"/>
    <w:multiLevelType w:val="hybridMultilevel"/>
    <w:tmpl w:val="73364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AC521B"/>
    <w:multiLevelType w:val="hybridMultilevel"/>
    <w:tmpl w:val="9F5889D4"/>
    <w:lvl w:ilvl="0" w:tplc="C32E4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C629B"/>
    <w:multiLevelType w:val="hybridMultilevel"/>
    <w:tmpl w:val="8E606650"/>
    <w:lvl w:ilvl="0" w:tplc="C32E4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E0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29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A0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820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68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0E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E3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79"/>
    <w:rsid w:val="000010FB"/>
    <w:rsid w:val="0000145F"/>
    <w:rsid w:val="0000319D"/>
    <w:rsid w:val="000545D9"/>
    <w:rsid w:val="00076978"/>
    <w:rsid w:val="000B5E45"/>
    <w:rsid w:val="000B656A"/>
    <w:rsid w:val="000C07F7"/>
    <w:rsid w:val="000D6A0D"/>
    <w:rsid w:val="000E1B42"/>
    <w:rsid w:val="000E5033"/>
    <w:rsid w:val="0010171D"/>
    <w:rsid w:val="00101AD5"/>
    <w:rsid w:val="00103C4C"/>
    <w:rsid w:val="00120BCC"/>
    <w:rsid w:val="0014101D"/>
    <w:rsid w:val="00171510"/>
    <w:rsid w:val="00173CAB"/>
    <w:rsid w:val="001760D0"/>
    <w:rsid w:val="001B11A4"/>
    <w:rsid w:val="001D308C"/>
    <w:rsid w:val="001F2717"/>
    <w:rsid w:val="0020332C"/>
    <w:rsid w:val="00234493"/>
    <w:rsid w:val="002468C8"/>
    <w:rsid w:val="002653F2"/>
    <w:rsid w:val="00265874"/>
    <w:rsid w:val="00265D58"/>
    <w:rsid w:val="00270FD0"/>
    <w:rsid w:val="00276AA5"/>
    <w:rsid w:val="00277720"/>
    <w:rsid w:val="002801BB"/>
    <w:rsid w:val="002878AB"/>
    <w:rsid w:val="00292BD9"/>
    <w:rsid w:val="00296284"/>
    <w:rsid w:val="002D0C36"/>
    <w:rsid w:val="002F45F0"/>
    <w:rsid w:val="002F5859"/>
    <w:rsid w:val="003016E0"/>
    <w:rsid w:val="00303C8E"/>
    <w:rsid w:val="0033216F"/>
    <w:rsid w:val="00341E5E"/>
    <w:rsid w:val="0035521D"/>
    <w:rsid w:val="003615F3"/>
    <w:rsid w:val="003875CD"/>
    <w:rsid w:val="003A1508"/>
    <w:rsid w:val="003E230D"/>
    <w:rsid w:val="00406F9F"/>
    <w:rsid w:val="00412243"/>
    <w:rsid w:val="00422174"/>
    <w:rsid w:val="00425C46"/>
    <w:rsid w:val="004415E4"/>
    <w:rsid w:val="00456B27"/>
    <w:rsid w:val="00460DCD"/>
    <w:rsid w:val="00461937"/>
    <w:rsid w:val="00467720"/>
    <w:rsid w:val="004C1955"/>
    <w:rsid w:val="004D583E"/>
    <w:rsid w:val="004E0F1A"/>
    <w:rsid w:val="00506B1F"/>
    <w:rsid w:val="00524413"/>
    <w:rsid w:val="00550F6A"/>
    <w:rsid w:val="00561168"/>
    <w:rsid w:val="00581475"/>
    <w:rsid w:val="005838B7"/>
    <w:rsid w:val="005B5401"/>
    <w:rsid w:val="005E11C4"/>
    <w:rsid w:val="005F1268"/>
    <w:rsid w:val="00644B99"/>
    <w:rsid w:val="0068087B"/>
    <w:rsid w:val="00682B48"/>
    <w:rsid w:val="00692F6F"/>
    <w:rsid w:val="007024EA"/>
    <w:rsid w:val="00755EB8"/>
    <w:rsid w:val="00757FF3"/>
    <w:rsid w:val="00765058"/>
    <w:rsid w:val="00775BFF"/>
    <w:rsid w:val="00784F14"/>
    <w:rsid w:val="007935D3"/>
    <w:rsid w:val="007B4A9B"/>
    <w:rsid w:val="007D2AF5"/>
    <w:rsid w:val="00814413"/>
    <w:rsid w:val="00822279"/>
    <w:rsid w:val="00837039"/>
    <w:rsid w:val="00846ECB"/>
    <w:rsid w:val="00860891"/>
    <w:rsid w:val="00861763"/>
    <w:rsid w:val="00861DF4"/>
    <w:rsid w:val="008659A3"/>
    <w:rsid w:val="008737C5"/>
    <w:rsid w:val="00886286"/>
    <w:rsid w:val="00894E5E"/>
    <w:rsid w:val="008952B6"/>
    <w:rsid w:val="008F1D25"/>
    <w:rsid w:val="00902EBC"/>
    <w:rsid w:val="00930C19"/>
    <w:rsid w:val="009418CF"/>
    <w:rsid w:val="0095296B"/>
    <w:rsid w:val="00967872"/>
    <w:rsid w:val="0099679D"/>
    <w:rsid w:val="009A33C5"/>
    <w:rsid w:val="009E4ED4"/>
    <w:rsid w:val="00A1637B"/>
    <w:rsid w:val="00A309D3"/>
    <w:rsid w:val="00A41576"/>
    <w:rsid w:val="00AA012C"/>
    <w:rsid w:val="00AA2593"/>
    <w:rsid w:val="00AC3ABD"/>
    <w:rsid w:val="00AD44C8"/>
    <w:rsid w:val="00AE0223"/>
    <w:rsid w:val="00AE2058"/>
    <w:rsid w:val="00AF6601"/>
    <w:rsid w:val="00B0114A"/>
    <w:rsid w:val="00B06238"/>
    <w:rsid w:val="00B15CF8"/>
    <w:rsid w:val="00B359DA"/>
    <w:rsid w:val="00B4244F"/>
    <w:rsid w:val="00B50AFC"/>
    <w:rsid w:val="00B6589D"/>
    <w:rsid w:val="00B8476F"/>
    <w:rsid w:val="00BD3B7A"/>
    <w:rsid w:val="00C16A0D"/>
    <w:rsid w:val="00C20530"/>
    <w:rsid w:val="00C60557"/>
    <w:rsid w:val="00C63DF0"/>
    <w:rsid w:val="00C83E6B"/>
    <w:rsid w:val="00CD226D"/>
    <w:rsid w:val="00D137DD"/>
    <w:rsid w:val="00D944B0"/>
    <w:rsid w:val="00D964C7"/>
    <w:rsid w:val="00DD2680"/>
    <w:rsid w:val="00DD639C"/>
    <w:rsid w:val="00DF079C"/>
    <w:rsid w:val="00DF3BED"/>
    <w:rsid w:val="00DF5439"/>
    <w:rsid w:val="00E079BF"/>
    <w:rsid w:val="00E274CA"/>
    <w:rsid w:val="00E70879"/>
    <w:rsid w:val="00E75A81"/>
    <w:rsid w:val="00EB10EC"/>
    <w:rsid w:val="00ED152B"/>
    <w:rsid w:val="00EF35E1"/>
    <w:rsid w:val="00EF622A"/>
    <w:rsid w:val="00F1581E"/>
    <w:rsid w:val="00F322B2"/>
    <w:rsid w:val="00F44AC3"/>
    <w:rsid w:val="00F47DFD"/>
    <w:rsid w:val="00F71587"/>
    <w:rsid w:val="00FA1042"/>
    <w:rsid w:val="00FE08FD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9"/>
  </w:style>
  <w:style w:type="paragraph" w:styleId="1">
    <w:name w:val="heading 1"/>
    <w:basedOn w:val="a"/>
    <w:next w:val="a"/>
    <w:link w:val="10"/>
    <w:uiPriority w:val="9"/>
    <w:qFormat/>
    <w:rsid w:val="00E7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E7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0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89D"/>
  </w:style>
  <w:style w:type="paragraph" w:styleId="a8">
    <w:name w:val="footer"/>
    <w:basedOn w:val="a"/>
    <w:link w:val="a9"/>
    <w:uiPriority w:val="99"/>
    <w:unhideWhenUsed/>
    <w:rsid w:val="00B6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89D"/>
  </w:style>
  <w:style w:type="paragraph" w:styleId="aa">
    <w:name w:val="Balloon Text"/>
    <w:basedOn w:val="a"/>
    <w:link w:val="ab"/>
    <w:uiPriority w:val="99"/>
    <w:semiHidden/>
    <w:unhideWhenUsed/>
    <w:rsid w:val="006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9"/>
  </w:style>
  <w:style w:type="paragraph" w:styleId="1">
    <w:name w:val="heading 1"/>
    <w:basedOn w:val="a"/>
    <w:next w:val="a"/>
    <w:link w:val="10"/>
    <w:uiPriority w:val="9"/>
    <w:qFormat/>
    <w:rsid w:val="00E7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E7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0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89D"/>
  </w:style>
  <w:style w:type="paragraph" w:styleId="a8">
    <w:name w:val="footer"/>
    <w:basedOn w:val="a"/>
    <w:link w:val="a9"/>
    <w:uiPriority w:val="99"/>
    <w:unhideWhenUsed/>
    <w:rsid w:val="00B6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89D"/>
  </w:style>
  <w:style w:type="paragraph" w:styleId="aa">
    <w:name w:val="Balloon Text"/>
    <w:basedOn w:val="a"/>
    <w:link w:val="ab"/>
    <w:uiPriority w:val="99"/>
    <w:semiHidden/>
    <w:unhideWhenUsed/>
    <w:rsid w:val="006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6CB5-B5BA-4182-99E4-A8E842B3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Светлана Алексеевна</dc:creator>
  <cp:lastModifiedBy>1</cp:lastModifiedBy>
  <cp:revision>2</cp:revision>
  <cp:lastPrinted>2018-12-27T06:54:00Z</cp:lastPrinted>
  <dcterms:created xsi:type="dcterms:W3CDTF">2018-12-27T06:54:00Z</dcterms:created>
  <dcterms:modified xsi:type="dcterms:W3CDTF">2018-12-27T06:54:00Z</dcterms:modified>
</cp:coreProperties>
</file>